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E049" w14:textId="77777777" w:rsidR="004A5231" w:rsidRPr="006957CF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2B6C8B78" w14:textId="5D73CF71" w:rsidR="0053069E" w:rsidRPr="004970C7" w:rsidRDefault="006B118A" w:rsidP="0053069E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r w:rsidRPr="004970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ĐĂNG KÝ THAM DỰ ĐÀO TẠO</w:t>
      </w:r>
      <w:r w:rsidR="009841FA"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3CF545B4" w14:textId="1F35B341" w:rsidR="0087783E" w:rsidRPr="009841FA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 xml:space="preserve">THÔNG TIN VỀ TỔ CHỨC ĐĂNG KÝ </w:t>
      </w:r>
      <w:r w:rsidR="00CD0598" w:rsidRPr="00CD0598">
        <w:rPr>
          <w:rFonts w:ascii="Times New Roman" w:hAnsi="Times New Roman" w:cs="Times New Roman"/>
          <w:bCs/>
          <w:i/>
          <w:iCs/>
          <w:sz w:val="20"/>
          <w:szCs w:val="20"/>
        </w:rPr>
        <w:t>(Ghi chính xác để xuất hóa đơn).</w:t>
      </w:r>
    </w:p>
    <w:p w14:paraId="287FD971" w14:textId="323E968E" w:rsidR="004A5231" w:rsidRPr="009841FA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Tên tổ chức: ……………………………………………………………</w:t>
      </w:r>
      <w:r w:rsidR="0004577E" w:rsidRPr="009841FA">
        <w:rPr>
          <w:rFonts w:ascii="Times New Roman" w:hAnsi="Times New Roman" w:cs="Times New Roman"/>
        </w:rPr>
        <w:t>…………………………………</w:t>
      </w:r>
      <w:r w:rsidR="00CD0598">
        <w:rPr>
          <w:rFonts w:ascii="Times New Roman" w:hAnsi="Times New Roman" w:cs="Times New Roman"/>
        </w:rPr>
        <w:t>.</w:t>
      </w:r>
    </w:p>
    <w:p w14:paraId="4BC58FBA" w14:textId="1ED6D1E2" w:rsid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Địa chỉ </w:t>
      </w:r>
      <w:r w:rsidR="00CD0598">
        <w:rPr>
          <w:rFonts w:ascii="Times New Roman" w:hAnsi="Times New Roman" w:cs="Times New Roman"/>
        </w:rPr>
        <w:t xml:space="preserve">xuất hóa </w:t>
      </w:r>
      <w:proofErr w:type="gramStart"/>
      <w:r w:rsidR="00CD0598">
        <w:rPr>
          <w:rFonts w:ascii="Times New Roman" w:hAnsi="Times New Roman" w:cs="Times New Roman"/>
        </w:rPr>
        <w:t>đơn</w:t>
      </w:r>
      <w:r w:rsidRPr="009841FA">
        <w:rPr>
          <w:rFonts w:ascii="Times New Roman" w:hAnsi="Times New Roman" w:cs="Times New Roman"/>
        </w:rPr>
        <w:t>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320623" w:rsidRPr="009841FA">
        <w:rPr>
          <w:rFonts w:ascii="Times New Roman" w:hAnsi="Times New Roman" w:cs="Times New Roman"/>
        </w:rPr>
        <w:t>…</w:t>
      </w:r>
    </w:p>
    <w:p w14:paraId="383FCFF7" w14:textId="77777777" w:rsidR="00CD0598" w:rsidRDefault="00CD0598" w:rsidP="00CD0598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Địa chỉ giao </w:t>
      </w:r>
      <w:proofErr w:type="gramStart"/>
      <w:r w:rsidRPr="009841FA">
        <w:rPr>
          <w:rFonts w:ascii="Times New Roman" w:hAnsi="Times New Roman" w:cs="Times New Roman"/>
        </w:rPr>
        <w:t>dịch:…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17F83ABC" w14:textId="77777777" w:rsidR="004A5231" w:rsidRPr="009841FA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Người liên hệ: ………………………………</w:t>
      </w:r>
      <w:proofErr w:type="gramStart"/>
      <w:r w:rsidRPr="009841FA">
        <w:rPr>
          <w:rFonts w:ascii="Times New Roman" w:hAnsi="Times New Roman" w:cs="Times New Roman"/>
        </w:rPr>
        <w:t>…..</w:t>
      </w:r>
      <w:proofErr w:type="gramEnd"/>
      <w:r w:rsidRPr="009841FA">
        <w:rPr>
          <w:rFonts w:ascii="Times New Roman" w:hAnsi="Times New Roman" w:cs="Times New Roman"/>
        </w:rPr>
        <w:t xml:space="preserve"> Chức vụ: …………………………………………</w:t>
      </w:r>
      <w:r w:rsidR="00840643" w:rsidRPr="009841FA">
        <w:rPr>
          <w:rFonts w:ascii="Times New Roman" w:hAnsi="Times New Roman" w:cs="Times New Roman"/>
        </w:rPr>
        <w:t>…</w:t>
      </w:r>
      <w:r w:rsidR="00320623" w:rsidRPr="009841FA">
        <w:rPr>
          <w:rFonts w:ascii="Times New Roman" w:hAnsi="Times New Roman" w:cs="Times New Roman"/>
        </w:rPr>
        <w:t>…</w:t>
      </w:r>
    </w:p>
    <w:p w14:paraId="64BB2BC3" w14:textId="1CBABC35" w:rsidR="0087783E" w:rsidRPr="009841FA" w:rsidRDefault="004A5231" w:rsidP="009841FA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Di động</w:t>
      </w:r>
      <w:proofErr w:type="gramStart"/>
      <w:r w:rsidRPr="009841FA">
        <w:rPr>
          <w:rFonts w:ascii="Times New Roman" w:hAnsi="Times New Roman" w:cs="Times New Roman"/>
        </w:rPr>
        <w:t>: .</w:t>
      </w:r>
      <w:proofErr w:type="gramEnd"/>
      <w:r w:rsidRPr="009841FA">
        <w:rPr>
          <w:rFonts w:ascii="Times New Roman" w:hAnsi="Times New Roman" w:cs="Times New Roman"/>
        </w:rPr>
        <w:t>……………………………………….. Email: ……………………………………………..</w:t>
      </w:r>
      <w:r w:rsidR="00840643" w:rsidRPr="009841FA">
        <w:rPr>
          <w:rFonts w:ascii="Times New Roman" w:hAnsi="Times New Roman" w:cs="Times New Roman"/>
        </w:rPr>
        <w:t>..</w:t>
      </w:r>
      <w:r w:rsidR="00320623" w:rsidRPr="009841FA">
        <w:rPr>
          <w:rFonts w:ascii="Times New Roman" w:hAnsi="Times New Roman" w:cs="Times New Roman"/>
        </w:rPr>
        <w:t>...</w:t>
      </w:r>
      <w:r w:rsidR="00E21C8D" w:rsidRPr="009841FA">
        <w:rPr>
          <w:rFonts w:ascii="Times New Roman" w:hAnsi="Times New Roman" w:cs="Times New Roman"/>
        </w:rPr>
        <w:t>.</w:t>
      </w:r>
    </w:p>
    <w:p w14:paraId="7B8AD651" w14:textId="1CAF7B2A" w:rsidR="0087783E" w:rsidRPr="00CD0598" w:rsidRDefault="0053069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Cs/>
        </w:rPr>
      </w:pPr>
      <w:r w:rsidRPr="009841FA">
        <w:rPr>
          <w:rFonts w:ascii="Times New Roman" w:hAnsi="Times New Roman" w:cs="Times New Roman"/>
          <w:b/>
        </w:rPr>
        <w:t>THÔNG TIN KHÓA HỌC</w:t>
      </w:r>
      <w:r w:rsidR="00434161" w:rsidRPr="009841FA">
        <w:rPr>
          <w:rFonts w:ascii="Times New Roman" w:hAnsi="Times New Roman" w:cs="Times New Roman"/>
          <w:b/>
        </w:rPr>
        <w:t xml:space="preserve"> </w:t>
      </w:r>
      <w:r w:rsidR="00434161" w:rsidRPr="00CD0598">
        <w:rPr>
          <w:rFonts w:ascii="Times New Roman" w:hAnsi="Times New Roman" w:cs="Times New Roman"/>
          <w:bCs/>
        </w:rPr>
        <w:t>(Thời gian học từ 08:30 – 12:00 &amp; 13:00 – 17:00)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30"/>
        <w:gridCol w:w="4090"/>
        <w:gridCol w:w="1984"/>
        <w:gridCol w:w="1418"/>
        <w:gridCol w:w="1134"/>
      </w:tblGrid>
      <w:tr w:rsidR="00662142" w:rsidRPr="009841FA" w14:paraId="3E4E2D15" w14:textId="77777777" w:rsidTr="00662142">
        <w:trPr>
          <w:trHeight w:val="444"/>
        </w:trPr>
        <w:tc>
          <w:tcPr>
            <w:tcW w:w="730" w:type="dxa"/>
            <w:vAlign w:val="center"/>
          </w:tcPr>
          <w:p w14:paraId="1D607F1C" w14:textId="7D10B1FA" w:rsidR="00662142" w:rsidRPr="009841FA" w:rsidRDefault="00662142" w:rsidP="00B25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</w:t>
            </w:r>
          </w:p>
        </w:tc>
        <w:tc>
          <w:tcPr>
            <w:tcW w:w="4090" w:type="dxa"/>
            <w:vAlign w:val="center"/>
          </w:tcPr>
          <w:p w14:paraId="184CD2A5" w14:textId="1DF87005" w:rsidR="00662142" w:rsidRPr="009841FA" w:rsidRDefault="00662142" w:rsidP="00B25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984" w:type="dxa"/>
            <w:vAlign w:val="center"/>
          </w:tcPr>
          <w:p w14:paraId="696E4A1A" w14:textId="1314AA37" w:rsidR="00662142" w:rsidRPr="009841FA" w:rsidRDefault="00662142" w:rsidP="00434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418" w:type="dxa"/>
          </w:tcPr>
          <w:p w14:paraId="723E016A" w14:textId="0241436A" w:rsidR="00662142" w:rsidRPr="009841FA" w:rsidRDefault="00662142" w:rsidP="00B25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Hình thức</w:t>
            </w:r>
          </w:p>
        </w:tc>
        <w:tc>
          <w:tcPr>
            <w:tcW w:w="1134" w:type="dxa"/>
            <w:vAlign w:val="center"/>
          </w:tcPr>
          <w:p w14:paraId="6B8F15C7" w14:textId="68752CA1" w:rsidR="00662142" w:rsidRPr="009841FA" w:rsidRDefault="00662142" w:rsidP="00B25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Học phí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VNĐ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62142" w:rsidRPr="009841FA" w14:paraId="40A60295" w14:textId="77777777" w:rsidTr="00662142">
        <w:trPr>
          <w:trHeight w:val="443"/>
        </w:trPr>
        <w:tc>
          <w:tcPr>
            <w:tcW w:w="730" w:type="dxa"/>
            <w:vAlign w:val="center"/>
          </w:tcPr>
          <w:p w14:paraId="02B0AFC4" w14:textId="2224D8FB" w:rsidR="00662142" w:rsidRPr="009841FA" w:rsidRDefault="00662142" w:rsidP="00662142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vAlign w:val="center"/>
          </w:tcPr>
          <w:p w14:paraId="5824588B" w14:textId="662985E7" w:rsidR="00662142" w:rsidRPr="009841FA" w:rsidRDefault="00662142" w:rsidP="00662142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30C9">
              <w:rPr>
                <w:rFonts w:ascii="Times New Roman" w:hAnsi="Times New Roman" w:cs="Times New Roman"/>
              </w:rPr>
              <w:t>Kỹ thuật nâng cao cho đánh giá nội bộ theo ISO 9001:2015</w:t>
            </w:r>
          </w:p>
        </w:tc>
        <w:tc>
          <w:tcPr>
            <w:tcW w:w="1984" w:type="dxa"/>
            <w:vAlign w:val="center"/>
          </w:tcPr>
          <w:p w14:paraId="5AA3D271" w14:textId="08B8CCEF" w:rsidR="00662142" w:rsidRPr="009841FA" w:rsidRDefault="00662142" w:rsidP="00662142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363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</w:t>
            </w:r>
            <w:r w:rsidRPr="000330C9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/</w:t>
            </w:r>
            <w:r w:rsidRPr="000330C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74B830CB" w14:textId="73B1C7E8" w:rsidR="00662142" w:rsidRPr="0060187F" w:rsidRDefault="00662142" w:rsidP="0066214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662142">
              <w:rPr>
                <w:rFonts w:ascii="Times New Roman" w:hAnsi="Times New Roman" w:cs="Times New Roman"/>
              </w:rPr>
              <w:t xml:space="preserve"> Online </w:t>
            </w:r>
          </w:p>
        </w:tc>
        <w:tc>
          <w:tcPr>
            <w:tcW w:w="1134" w:type="dxa"/>
            <w:vAlign w:val="center"/>
          </w:tcPr>
          <w:p w14:paraId="1539F4B4" w14:textId="4FC9330C" w:rsidR="00662142" w:rsidRPr="009841FA" w:rsidRDefault="00662142" w:rsidP="00662142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018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60187F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.</w:t>
            </w:r>
            <w:r w:rsidRPr="0060187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2142" w:rsidRPr="009841FA" w14:paraId="19B08FD8" w14:textId="77777777" w:rsidTr="00662142">
        <w:trPr>
          <w:trHeight w:val="443"/>
        </w:trPr>
        <w:tc>
          <w:tcPr>
            <w:tcW w:w="730" w:type="dxa"/>
            <w:vAlign w:val="center"/>
          </w:tcPr>
          <w:p w14:paraId="542AD6DD" w14:textId="1F598591" w:rsidR="00662142" w:rsidRPr="009841FA" w:rsidRDefault="00662142" w:rsidP="00662142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0" w:type="dxa"/>
            <w:vAlign w:val="center"/>
          </w:tcPr>
          <w:p w14:paraId="3C103753" w14:textId="19B6CEB1" w:rsidR="00662142" w:rsidRPr="009841FA" w:rsidRDefault="00662142" w:rsidP="00662142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30C9">
              <w:rPr>
                <w:rFonts w:ascii="Times New Roman" w:hAnsi="Times New Roman" w:cs="Times New Roman"/>
              </w:rPr>
              <w:t>Cải tiến hiện trường sản xuất - Gemba Kaizen</w:t>
            </w:r>
          </w:p>
        </w:tc>
        <w:tc>
          <w:tcPr>
            <w:tcW w:w="1984" w:type="dxa"/>
            <w:vAlign w:val="center"/>
          </w:tcPr>
          <w:p w14:paraId="55273182" w14:textId="074826C7" w:rsidR="00662142" w:rsidRPr="009841FA" w:rsidRDefault="00662142" w:rsidP="002C033E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0330C9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</w:t>
            </w:r>
            <w:r w:rsidRPr="000330C9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&amp; 29-30</w:t>
            </w:r>
            <w:r w:rsidRPr="000330C9">
              <w:rPr>
                <w:rFonts w:ascii="Times New Roman" w:hAnsi="Times New Roman" w:cs="Times New Roman"/>
              </w:rPr>
              <w:t>/07/2022</w:t>
            </w:r>
          </w:p>
        </w:tc>
        <w:tc>
          <w:tcPr>
            <w:tcW w:w="1418" w:type="dxa"/>
            <w:vAlign w:val="center"/>
          </w:tcPr>
          <w:p w14:paraId="590F8BD1" w14:textId="37490882" w:rsidR="00662142" w:rsidRDefault="00662142" w:rsidP="00662142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62142">
              <w:rPr>
                <w:rFonts w:ascii="Times New Roman" w:hAnsi="Times New Roman" w:cs="Times New Roman"/>
              </w:rPr>
              <w:t xml:space="preserve"> Trực tiếp tại Văn phòng P&amp;Q</w:t>
            </w:r>
            <w:r>
              <w:rPr>
                <w:rFonts w:ascii="Times New Roman" w:hAnsi="Times New Roman" w:cs="Times New Roman"/>
              </w:rPr>
              <w:t>*</w:t>
            </w:r>
            <w:r w:rsidRPr="006621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BA33792" w14:textId="5934C8FE" w:rsidR="00662142" w:rsidRPr="009841FA" w:rsidRDefault="00662142" w:rsidP="00662142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6.000.000 </w:t>
            </w:r>
          </w:p>
        </w:tc>
      </w:tr>
      <w:tr w:rsidR="00662142" w:rsidRPr="009841FA" w14:paraId="704BF401" w14:textId="77777777" w:rsidTr="00662142">
        <w:trPr>
          <w:trHeight w:val="443"/>
        </w:trPr>
        <w:tc>
          <w:tcPr>
            <w:tcW w:w="730" w:type="dxa"/>
            <w:vAlign w:val="center"/>
          </w:tcPr>
          <w:p w14:paraId="445CC18E" w14:textId="5C282BCA" w:rsidR="00662142" w:rsidRDefault="00662142" w:rsidP="00662142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0" w:type="dxa"/>
            <w:vAlign w:val="center"/>
          </w:tcPr>
          <w:p w14:paraId="357A35A9" w14:textId="74CF3F72" w:rsidR="00662142" w:rsidRPr="000330C9" w:rsidRDefault="00662142" w:rsidP="00662142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E5555">
              <w:rPr>
                <w:rFonts w:ascii="Times New Roman" w:hAnsi="Times New Roman" w:cs="Times New Roman"/>
              </w:rPr>
              <w:t>Kỹ thuật phân tích nguyên nhân gốc theo nguyên tắc 5 WHY và biểu đồ xương cá</w:t>
            </w:r>
          </w:p>
        </w:tc>
        <w:tc>
          <w:tcPr>
            <w:tcW w:w="1984" w:type="dxa"/>
            <w:vAlign w:val="center"/>
          </w:tcPr>
          <w:p w14:paraId="2C695C67" w14:textId="12BC2525" w:rsidR="00662142" w:rsidRPr="000330C9" w:rsidRDefault="00662142" w:rsidP="00662142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21/07/2022</w:t>
            </w:r>
          </w:p>
        </w:tc>
        <w:tc>
          <w:tcPr>
            <w:tcW w:w="1418" w:type="dxa"/>
            <w:vAlign w:val="center"/>
          </w:tcPr>
          <w:p w14:paraId="2775EFD4" w14:textId="1EADC0DA" w:rsidR="00662142" w:rsidRDefault="00662142" w:rsidP="0066214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662142">
              <w:rPr>
                <w:rFonts w:ascii="Times New Roman" w:hAnsi="Times New Roman" w:cs="Times New Roman"/>
              </w:rPr>
              <w:t xml:space="preserve"> Online </w:t>
            </w:r>
          </w:p>
        </w:tc>
        <w:tc>
          <w:tcPr>
            <w:tcW w:w="1134" w:type="dxa"/>
            <w:vAlign w:val="center"/>
          </w:tcPr>
          <w:p w14:paraId="610AA43F" w14:textId="4473BF12" w:rsidR="00662142" w:rsidRDefault="00662142" w:rsidP="00662142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1.500.000</w:t>
            </w:r>
          </w:p>
        </w:tc>
      </w:tr>
      <w:tr w:rsidR="00662142" w:rsidRPr="009841FA" w14:paraId="39AFBCBC" w14:textId="77777777" w:rsidTr="00662142">
        <w:trPr>
          <w:trHeight w:val="443"/>
        </w:trPr>
        <w:tc>
          <w:tcPr>
            <w:tcW w:w="730" w:type="dxa"/>
            <w:vAlign w:val="center"/>
          </w:tcPr>
          <w:p w14:paraId="2D17FC97" w14:textId="4814AC70" w:rsidR="00662142" w:rsidRPr="009841FA" w:rsidRDefault="00662142" w:rsidP="00662142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0" w:type="dxa"/>
            <w:vAlign w:val="center"/>
          </w:tcPr>
          <w:p w14:paraId="1DE814BC" w14:textId="42AD3381" w:rsidR="00662142" w:rsidRPr="009841FA" w:rsidRDefault="00662142" w:rsidP="00662142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30C9">
              <w:rPr>
                <w:rFonts w:ascii="Times New Roman" w:hAnsi="Times New Roman" w:cs="Times New Roman"/>
              </w:rPr>
              <w:t>Hướng dẫn thực hành tốt 5S trong văn phòng</w:t>
            </w:r>
          </w:p>
        </w:tc>
        <w:tc>
          <w:tcPr>
            <w:tcW w:w="1984" w:type="dxa"/>
            <w:vAlign w:val="center"/>
          </w:tcPr>
          <w:p w14:paraId="6B702917" w14:textId="33C3DD6B" w:rsidR="00662142" w:rsidRPr="009841FA" w:rsidRDefault="00662142" w:rsidP="00662142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0330C9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/</w:t>
            </w:r>
            <w:r w:rsidRPr="000330C9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/</w:t>
            </w:r>
            <w:r w:rsidRPr="000330C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772D9860" w14:textId="0ACC3621" w:rsidR="00662142" w:rsidRDefault="00662142" w:rsidP="00662142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662142">
              <w:rPr>
                <w:rFonts w:ascii="Times New Roman" w:hAnsi="Times New Roman" w:cs="Times New Roman"/>
              </w:rPr>
              <w:t xml:space="preserve"> Online </w:t>
            </w:r>
          </w:p>
        </w:tc>
        <w:tc>
          <w:tcPr>
            <w:tcW w:w="1134" w:type="dxa"/>
            <w:vAlign w:val="center"/>
          </w:tcPr>
          <w:p w14:paraId="48E54B6B" w14:textId="727E6D22" w:rsidR="00662142" w:rsidRPr="009841FA" w:rsidRDefault="00662142" w:rsidP="00662142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1.500.000 </w:t>
            </w:r>
          </w:p>
        </w:tc>
      </w:tr>
    </w:tbl>
    <w:p w14:paraId="35A71754" w14:textId="07D83773" w:rsidR="004970C7" w:rsidRDefault="004970C7" w:rsidP="004970C7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*</w:t>
      </w:r>
      <w:r w:rsidR="0060187F">
        <w:rPr>
          <w:rFonts w:ascii="Times New Roman" w:hAnsi="Times New Roman" w:cs="Times New Roman"/>
          <w:bCs/>
          <w:i/>
          <w:iCs/>
        </w:rPr>
        <w:t xml:space="preserve"> </w:t>
      </w:r>
      <w:r w:rsidR="0060187F" w:rsidRPr="00CD0598">
        <w:rPr>
          <w:rFonts w:ascii="Times New Roman" w:hAnsi="Times New Roman" w:cs="Times New Roman"/>
          <w:b/>
          <w:i/>
          <w:iCs/>
          <w:u w:val="single"/>
        </w:rPr>
        <w:t>Ưu đãi</w:t>
      </w:r>
      <w:r w:rsidR="00CD0598">
        <w:rPr>
          <w:rFonts w:ascii="Times New Roman" w:hAnsi="Times New Roman" w:cs="Times New Roman"/>
          <w:bCs/>
          <w:i/>
          <w:iCs/>
        </w:rPr>
        <w:t xml:space="preserve">: Giảm </w:t>
      </w:r>
      <w:r w:rsidR="0060187F">
        <w:rPr>
          <w:rFonts w:ascii="Times New Roman" w:hAnsi="Times New Roman" w:cs="Times New Roman"/>
          <w:bCs/>
          <w:i/>
          <w:iCs/>
        </w:rPr>
        <w:t xml:space="preserve">5% </w:t>
      </w:r>
      <w:r w:rsidR="00CD0598">
        <w:rPr>
          <w:rFonts w:ascii="Times New Roman" w:hAnsi="Times New Roman" w:cs="Times New Roman"/>
          <w:bCs/>
          <w:i/>
          <w:iCs/>
        </w:rPr>
        <w:t>học phí cho doanh nghiệp hoặc nhóm đăng ký từ 03 người trở lên.</w:t>
      </w:r>
    </w:p>
    <w:p w14:paraId="0CD3F08D" w14:textId="12863009" w:rsidR="00662142" w:rsidRPr="004970C7" w:rsidRDefault="00662142" w:rsidP="004970C7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* Văn phòng P&amp;Q: Tại Tầng 3, </w:t>
      </w:r>
      <w:proofErr w:type="spellStart"/>
      <w:r>
        <w:rPr>
          <w:rFonts w:ascii="Times New Roman" w:hAnsi="Times New Roman" w:cs="Times New Roman"/>
          <w:bCs/>
          <w:i/>
          <w:iCs/>
        </w:rPr>
        <w:t>Tòa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nhà Ngọc </w:t>
      </w:r>
      <w:proofErr w:type="gramStart"/>
      <w:r>
        <w:rPr>
          <w:rFonts w:ascii="Times New Roman" w:hAnsi="Times New Roman" w:cs="Times New Roman"/>
          <w:bCs/>
          <w:i/>
          <w:iCs/>
        </w:rPr>
        <w:t>Khánh,  Số</w:t>
      </w:r>
      <w:proofErr w:type="gramEnd"/>
      <w:r>
        <w:rPr>
          <w:rFonts w:ascii="Times New Roman" w:hAnsi="Times New Roman" w:cs="Times New Roman"/>
          <w:bCs/>
          <w:i/>
          <w:iCs/>
        </w:rPr>
        <w:t xml:space="preserve"> 37 Nguyễn Sơn, Phường Ngọc lâm, Quận Long Biên, TP Hà Nội</w:t>
      </w:r>
    </w:p>
    <w:p w14:paraId="252A93AB" w14:textId="3C38B08A" w:rsidR="0087783E" w:rsidRPr="009841FA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>DANH SÁCH NGƯỜI ĐƯỢC ĐĂNG KÝ THAM DỰ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2127"/>
        <w:gridCol w:w="1559"/>
      </w:tblGrid>
      <w:tr w:rsidR="008F0F0E" w:rsidRPr="009841FA" w14:paraId="2345B2B1" w14:textId="14436926" w:rsidTr="008F0F0E">
        <w:trPr>
          <w:trHeight w:val="368"/>
        </w:trPr>
        <w:tc>
          <w:tcPr>
            <w:tcW w:w="2977" w:type="dxa"/>
            <w:vAlign w:val="center"/>
          </w:tcPr>
          <w:p w14:paraId="75169191" w14:textId="77777777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9841FA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418" w:type="dxa"/>
            <w:vAlign w:val="center"/>
          </w:tcPr>
          <w:p w14:paraId="7DDB5B49" w14:textId="77777777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275" w:type="dxa"/>
            <w:vAlign w:val="center"/>
          </w:tcPr>
          <w:p w14:paraId="634A0A36" w14:textId="62066FA1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2127" w:type="dxa"/>
          </w:tcPr>
          <w:p w14:paraId="31DB1DEA" w14:textId="59F40406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559" w:type="dxa"/>
          </w:tcPr>
          <w:p w14:paraId="6816F33A" w14:textId="1A556961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học</w:t>
            </w:r>
          </w:p>
        </w:tc>
      </w:tr>
      <w:tr w:rsidR="008F0F0E" w:rsidRPr="009841FA" w14:paraId="3B870864" w14:textId="337E1811" w:rsidTr="008F0F0E">
        <w:trPr>
          <w:trHeight w:val="388"/>
        </w:trPr>
        <w:tc>
          <w:tcPr>
            <w:tcW w:w="2977" w:type="dxa"/>
          </w:tcPr>
          <w:p w14:paraId="44839B98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7F4FD8C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75" w:type="dxa"/>
          </w:tcPr>
          <w:p w14:paraId="5CAFA9D7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411E586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DC7FF5C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0F0E" w:rsidRPr="009841FA" w14:paraId="56F7A377" w14:textId="245A69F5" w:rsidTr="008F0F0E">
        <w:trPr>
          <w:trHeight w:val="368"/>
        </w:trPr>
        <w:tc>
          <w:tcPr>
            <w:tcW w:w="2977" w:type="dxa"/>
          </w:tcPr>
          <w:p w14:paraId="7C82420C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2C2CC584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CA215DF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3A839A44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09F7CC4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0F0E" w:rsidRPr="009841FA" w14:paraId="72C55789" w14:textId="77777777" w:rsidTr="008F0F0E">
        <w:trPr>
          <w:trHeight w:val="368"/>
        </w:trPr>
        <w:tc>
          <w:tcPr>
            <w:tcW w:w="2977" w:type="dxa"/>
          </w:tcPr>
          <w:p w14:paraId="1A153AB3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3B799D39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3917663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3E779645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CCCBAE6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0F0E" w:rsidRPr="009841FA" w14:paraId="7009E034" w14:textId="77777777" w:rsidTr="008F0F0E">
        <w:trPr>
          <w:trHeight w:val="368"/>
        </w:trPr>
        <w:tc>
          <w:tcPr>
            <w:tcW w:w="2977" w:type="dxa"/>
          </w:tcPr>
          <w:p w14:paraId="6E86A113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3DDE55BB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158BBC48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CC2C55D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71A44E5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0187F" w:rsidRPr="009841FA" w14:paraId="27C3D688" w14:textId="77777777" w:rsidTr="008F0F0E">
        <w:trPr>
          <w:trHeight w:val="368"/>
        </w:trPr>
        <w:tc>
          <w:tcPr>
            <w:tcW w:w="2977" w:type="dxa"/>
          </w:tcPr>
          <w:p w14:paraId="3C33BCD2" w14:textId="77777777" w:rsidR="0060187F" w:rsidRPr="009841FA" w:rsidRDefault="0060187F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27DF8FE5" w14:textId="77777777" w:rsidR="0060187F" w:rsidRPr="009841FA" w:rsidRDefault="0060187F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6A0023B" w14:textId="77777777" w:rsidR="0060187F" w:rsidRPr="009841FA" w:rsidRDefault="0060187F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03827A90" w14:textId="77777777" w:rsidR="0060187F" w:rsidRPr="009841FA" w:rsidRDefault="0060187F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FA493B8" w14:textId="77777777" w:rsidR="0060187F" w:rsidRPr="009841FA" w:rsidRDefault="0060187F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0F0E" w:rsidRPr="009841FA" w14:paraId="7FF66D58" w14:textId="77777777" w:rsidTr="008F0F0E">
        <w:trPr>
          <w:trHeight w:val="368"/>
        </w:trPr>
        <w:tc>
          <w:tcPr>
            <w:tcW w:w="2977" w:type="dxa"/>
          </w:tcPr>
          <w:p w14:paraId="0475B592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32C3507F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09F3E34B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6C636ED6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DA00998" w14:textId="77777777" w:rsidR="008F0F0E" w:rsidRPr="009841FA" w:rsidRDefault="008F0F0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CB6FABF" w14:textId="77777777" w:rsidR="0087783E" w:rsidRPr="004970C7" w:rsidRDefault="0087783E" w:rsidP="001470A7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  <w:sz w:val="10"/>
          <w:szCs w:val="10"/>
        </w:rPr>
      </w:pPr>
    </w:p>
    <w:tbl>
      <w:tblPr>
        <w:tblStyle w:val="TableGrid"/>
        <w:tblW w:w="10065" w:type="dxa"/>
        <w:tblInd w:w="-426" w:type="dxa"/>
        <w:tblLook w:val="04A0" w:firstRow="1" w:lastRow="0" w:firstColumn="1" w:lastColumn="0" w:noHBand="0" w:noVBand="1"/>
      </w:tblPr>
      <w:tblGrid>
        <w:gridCol w:w="5388"/>
        <w:gridCol w:w="567"/>
        <w:gridCol w:w="4110"/>
      </w:tblGrid>
      <w:tr w:rsidR="00434161" w:rsidRPr="009841FA" w14:paraId="7FC956D6" w14:textId="77777777" w:rsidTr="00806826">
        <w:trPr>
          <w:trHeight w:val="2562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62A79213" w14:textId="77777777" w:rsidR="001470A7" w:rsidRPr="009841FA" w:rsidRDefault="001470A7" w:rsidP="009841FA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 w:line="336" w:lineRule="auto"/>
              <w:ind w:left="464" w:hanging="284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LIÊN HỆ</w:t>
            </w:r>
          </w:p>
          <w:p w14:paraId="519BC9EE" w14:textId="77777777" w:rsidR="001470A7" w:rsidRPr="009841FA" w:rsidRDefault="001470A7" w:rsidP="005061B1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P&amp;Q SOLUTIONS CO., LTD.</w:t>
            </w:r>
          </w:p>
          <w:p w14:paraId="609E7FEF" w14:textId="05DADB1A" w:rsidR="001470A7" w:rsidRPr="009841FA" w:rsidRDefault="001470A7" w:rsidP="005061B1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Tầng 3, Số 37 Nguyễn Sơn, Long Biên, Hà Nội.</w:t>
            </w:r>
          </w:p>
          <w:p w14:paraId="38141DF5" w14:textId="7407E6F8" w:rsidR="00434161" w:rsidRPr="009841FA" w:rsidRDefault="00434161" w:rsidP="005061B1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9841FA">
              <w:rPr>
                <w:rFonts w:ascii="Times New Roman" w:hAnsi="Times New Roman" w:cs="Times New Roman"/>
                <w:bCs/>
              </w:rPr>
              <w:t>ĐT</w:t>
            </w:r>
            <w:proofErr w:type="spellEnd"/>
            <w:r w:rsidRPr="009841FA">
              <w:rPr>
                <w:rFonts w:ascii="Times New Roman" w:hAnsi="Times New Roman" w:cs="Times New Roman"/>
                <w:bCs/>
              </w:rPr>
              <w:t>: 0243 793 0696</w:t>
            </w:r>
          </w:p>
          <w:p w14:paraId="228EB259" w14:textId="19027AB4" w:rsidR="001470A7" w:rsidRPr="009841FA" w:rsidRDefault="001470A7" w:rsidP="005061B1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 xml:space="preserve">Ms. Bùi Huệ - 0904 606 995/ </w:t>
            </w:r>
            <w:hyperlink r:id="rId8" w:history="1">
              <w:proofErr w:type="spellStart"/>
              <w:r w:rsidR="00434161" w:rsidRPr="009841FA">
                <w:rPr>
                  <w:rFonts w:ascii="Times New Roman" w:hAnsi="Times New Roman" w:cs="Times New Roman"/>
                </w:rPr>
                <w:t>buihue@pnq.com.vn</w:t>
              </w:r>
              <w:proofErr w:type="spellEnd"/>
            </w:hyperlink>
          </w:p>
          <w:p w14:paraId="3B9ED0D0" w14:textId="7303D96B" w:rsidR="00434161" w:rsidRPr="009841FA" w:rsidRDefault="00434161" w:rsidP="005061B1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Cs/>
              </w:rPr>
              <w:t xml:space="preserve">Ms. Hà Thúy - 0936 356 646/ </w:t>
            </w:r>
            <w:proofErr w:type="spellStart"/>
            <w:r w:rsidRPr="009841FA">
              <w:rPr>
                <w:rFonts w:ascii="Times New Roman" w:hAnsi="Times New Roman" w:cs="Times New Roman"/>
                <w:bCs/>
              </w:rPr>
              <w:t>hathuy@pnq.com.vn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D7EFF" w14:textId="77777777" w:rsidR="001470A7" w:rsidRPr="009841FA" w:rsidRDefault="001470A7" w:rsidP="005061B1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3EBDE8C2" w14:textId="77777777" w:rsidR="001470A7" w:rsidRPr="009841FA" w:rsidRDefault="001470A7" w:rsidP="005061B1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16973871" w14:textId="77777777" w:rsidR="001470A7" w:rsidRPr="009841FA" w:rsidRDefault="001470A7" w:rsidP="005061B1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425CF1FC" w14:textId="77777777" w:rsidR="001470A7" w:rsidRPr="009841FA" w:rsidRDefault="001470A7" w:rsidP="005061B1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02BC2D76" w14:textId="77777777" w:rsidR="001470A7" w:rsidRPr="009841FA" w:rsidRDefault="001470A7" w:rsidP="005061B1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828C457" w14:textId="77777777" w:rsidR="001470A7" w:rsidRPr="009841FA" w:rsidRDefault="001470A7" w:rsidP="005061B1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8D35DBB" w14:textId="77777777" w:rsidR="001470A7" w:rsidRPr="009841FA" w:rsidRDefault="001470A7" w:rsidP="005061B1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1F00E120" w14:textId="1B1D946A" w:rsidR="00434161" w:rsidRPr="009841FA" w:rsidRDefault="00434161" w:rsidP="005061B1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7B616689" w14:textId="77777777" w:rsidR="001470A7" w:rsidRPr="009841FA" w:rsidRDefault="001470A7" w:rsidP="006B118A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</w:rPr>
      </w:pPr>
    </w:p>
    <w:sectPr w:rsidR="001470A7" w:rsidRPr="009841FA" w:rsidSect="003C071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440" w:bottom="568" w:left="144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2C63" w14:textId="77777777" w:rsidR="00E118DC" w:rsidRDefault="00E118DC" w:rsidP="0087783E">
      <w:pPr>
        <w:spacing w:after="0" w:line="240" w:lineRule="auto"/>
      </w:pPr>
      <w:r>
        <w:separator/>
      </w:r>
    </w:p>
  </w:endnote>
  <w:endnote w:type="continuationSeparator" w:id="0">
    <w:p w14:paraId="0C1F83E1" w14:textId="77777777" w:rsidR="00E118DC" w:rsidRDefault="00E118DC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6E65" w14:textId="0E697735"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C569" w14:textId="77777777" w:rsidR="00E118DC" w:rsidRDefault="00E118DC" w:rsidP="0087783E">
      <w:pPr>
        <w:spacing w:after="0" w:line="240" w:lineRule="auto"/>
      </w:pPr>
      <w:r>
        <w:separator/>
      </w:r>
    </w:p>
  </w:footnote>
  <w:footnote w:type="continuationSeparator" w:id="0">
    <w:p w14:paraId="13E63190" w14:textId="77777777" w:rsidR="00E118DC" w:rsidRDefault="00E118DC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AADC" w14:textId="77777777" w:rsidR="00F445F5" w:rsidRDefault="00000000">
    <w:pPr>
      <w:pStyle w:val="Header"/>
    </w:pPr>
    <w:r>
      <w:rPr>
        <w:noProof/>
      </w:rPr>
      <w:pict w14:anchorId="0ED59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1026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3"/>
      <w:gridCol w:w="9038"/>
    </w:tblGrid>
    <w:tr w:rsidR="006B118A" w:rsidRPr="003C0717" w14:paraId="0378B742" w14:textId="77777777" w:rsidTr="006B118A">
      <w:trPr>
        <w:trHeight w:val="837"/>
      </w:trPr>
      <w:tc>
        <w:tcPr>
          <w:tcW w:w="993" w:type="dxa"/>
        </w:tcPr>
        <w:p w14:paraId="68A8C2BD" w14:textId="77777777" w:rsidR="006B118A" w:rsidRPr="003C0717" w:rsidRDefault="006B118A" w:rsidP="006B118A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/>
              <w:b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noProof/>
              <w:sz w:val="18"/>
              <w:szCs w:val="16"/>
            </w:rPr>
            <w:drawing>
              <wp:inline distT="0" distB="0" distL="0" distR="0" wp14:anchorId="2EBB9ACA" wp14:editId="103D8637">
                <wp:extent cx="480060" cy="487144"/>
                <wp:effectExtent l="0" t="0" r="0" b="8255"/>
                <wp:docPr id="5" name="Picture 5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99" cy="49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8" w:type="dxa"/>
        </w:tcPr>
        <w:p w14:paraId="520C9302" w14:textId="77777777" w:rsidR="006B118A" w:rsidRPr="00CD0598" w:rsidRDefault="006B118A" w:rsidP="006B118A">
          <w:pPr>
            <w:tabs>
              <w:tab w:val="center" w:pos="4513"/>
              <w:tab w:val="right" w:pos="9026"/>
            </w:tabs>
            <w:spacing w:before="120"/>
            <w:ind w:right="-153"/>
            <w:rPr>
              <w:rFonts w:ascii="Times New Roman" w:eastAsia="Times New Roman" w:hAnsi="Times New Roman"/>
              <w:b/>
              <w:color w:val="4B6768"/>
            </w:rPr>
          </w:pPr>
          <w:r w:rsidRPr="00CD0598">
            <w:rPr>
              <w:rFonts w:ascii="Times New Roman" w:eastAsia="Times New Roman" w:hAnsi="Times New Roman"/>
              <w:b/>
              <w:color w:val="FF0000"/>
            </w:rPr>
            <w:t xml:space="preserve">P&amp;Q </w:t>
          </w:r>
          <w:r w:rsidRPr="00CD0598">
            <w:rPr>
              <w:rFonts w:ascii="Times New Roman" w:eastAsia="Times New Roman" w:hAnsi="Times New Roman"/>
              <w:b/>
              <w:color w:val="000000" w:themeColor="text1"/>
            </w:rPr>
            <w:t>SOLUTIONS CO., LTD.</w:t>
          </w:r>
        </w:p>
        <w:p w14:paraId="3C7F875C" w14:textId="47709595" w:rsidR="006B118A" w:rsidRPr="003C0717" w:rsidRDefault="006B118A" w:rsidP="006B118A">
          <w:pPr>
            <w:tabs>
              <w:tab w:val="center" w:pos="4513"/>
              <w:tab w:val="right" w:pos="9026"/>
            </w:tabs>
            <w:spacing w:before="120"/>
            <w:rPr>
              <w:rFonts w:ascii="Times New Roman" w:eastAsia="Times New Roman" w:hAnsi="Times New Roman"/>
              <w:b/>
              <w:color w:val="4B6768"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i/>
              <w:color w:val="FF0000"/>
              <w:sz w:val="18"/>
              <w:szCs w:val="16"/>
            </w:rPr>
            <w:t>Leading Solutions for Leading People!</w:t>
          </w:r>
        </w:p>
      </w:tc>
    </w:tr>
  </w:tbl>
  <w:p w14:paraId="67E6B6DD" w14:textId="77777777"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CC26" w14:textId="77777777" w:rsidR="00F445F5" w:rsidRDefault="00000000">
    <w:pPr>
      <w:pStyle w:val="Header"/>
    </w:pPr>
    <w:r>
      <w:rPr>
        <w:noProof/>
      </w:rPr>
      <w:pict w14:anchorId="7FCAA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1025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7AAF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7783000">
    <w:abstractNumId w:val="0"/>
  </w:num>
  <w:num w:numId="2" w16cid:durableId="890992809">
    <w:abstractNumId w:val="5"/>
  </w:num>
  <w:num w:numId="3" w16cid:durableId="1699353275">
    <w:abstractNumId w:val="4"/>
  </w:num>
  <w:num w:numId="4" w16cid:durableId="289169671">
    <w:abstractNumId w:val="3"/>
  </w:num>
  <w:num w:numId="5" w16cid:durableId="1324310992">
    <w:abstractNumId w:val="2"/>
  </w:num>
  <w:num w:numId="6" w16cid:durableId="183071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3E"/>
    <w:rsid w:val="000330C9"/>
    <w:rsid w:val="0004577E"/>
    <w:rsid w:val="000656B0"/>
    <w:rsid w:val="00072A07"/>
    <w:rsid w:val="00075372"/>
    <w:rsid w:val="000864EA"/>
    <w:rsid w:val="000C3EA6"/>
    <w:rsid w:val="000E3C1D"/>
    <w:rsid w:val="001043A2"/>
    <w:rsid w:val="001151C8"/>
    <w:rsid w:val="001374F2"/>
    <w:rsid w:val="001377AD"/>
    <w:rsid w:val="00137BC9"/>
    <w:rsid w:val="00146354"/>
    <w:rsid w:val="001470A7"/>
    <w:rsid w:val="00164EDD"/>
    <w:rsid w:val="001C0FF7"/>
    <w:rsid w:val="001D1DFB"/>
    <w:rsid w:val="001E245E"/>
    <w:rsid w:val="001E4DDA"/>
    <w:rsid w:val="001F3A2D"/>
    <w:rsid w:val="0020467B"/>
    <w:rsid w:val="00213440"/>
    <w:rsid w:val="00232BC3"/>
    <w:rsid w:val="00254537"/>
    <w:rsid w:val="0028124C"/>
    <w:rsid w:val="00297FD8"/>
    <w:rsid w:val="002C033E"/>
    <w:rsid w:val="002E6B82"/>
    <w:rsid w:val="00313D6B"/>
    <w:rsid w:val="00320623"/>
    <w:rsid w:val="00373269"/>
    <w:rsid w:val="00384226"/>
    <w:rsid w:val="00394EAB"/>
    <w:rsid w:val="003C0717"/>
    <w:rsid w:val="00401874"/>
    <w:rsid w:val="00424315"/>
    <w:rsid w:val="004278CF"/>
    <w:rsid w:val="00434161"/>
    <w:rsid w:val="00480793"/>
    <w:rsid w:val="004970C7"/>
    <w:rsid w:val="004A5231"/>
    <w:rsid w:val="0052661D"/>
    <w:rsid w:val="00526F20"/>
    <w:rsid w:val="0053069E"/>
    <w:rsid w:val="00534342"/>
    <w:rsid w:val="00540F5E"/>
    <w:rsid w:val="00561A92"/>
    <w:rsid w:val="00564DA8"/>
    <w:rsid w:val="005872E9"/>
    <w:rsid w:val="005C70C4"/>
    <w:rsid w:val="0060187F"/>
    <w:rsid w:val="006472F5"/>
    <w:rsid w:val="00657C52"/>
    <w:rsid w:val="00662142"/>
    <w:rsid w:val="00690034"/>
    <w:rsid w:val="006957CF"/>
    <w:rsid w:val="006B118A"/>
    <w:rsid w:val="006B54EE"/>
    <w:rsid w:val="006F6EB3"/>
    <w:rsid w:val="00705825"/>
    <w:rsid w:val="007151F5"/>
    <w:rsid w:val="00740C21"/>
    <w:rsid w:val="00794776"/>
    <w:rsid w:val="00800083"/>
    <w:rsid w:val="00806826"/>
    <w:rsid w:val="00840643"/>
    <w:rsid w:val="00870E38"/>
    <w:rsid w:val="0087783E"/>
    <w:rsid w:val="0089564F"/>
    <w:rsid w:val="008C3133"/>
    <w:rsid w:val="008D26CB"/>
    <w:rsid w:val="008F0F0E"/>
    <w:rsid w:val="0092038A"/>
    <w:rsid w:val="0094263A"/>
    <w:rsid w:val="0097625D"/>
    <w:rsid w:val="009841FA"/>
    <w:rsid w:val="00991053"/>
    <w:rsid w:val="00993D8B"/>
    <w:rsid w:val="009B39EA"/>
    <w:rsid w:val="009E147A"/>
    <w:rsid w:val="00A26F2B"/>
    <w:rsid w:val="00A75D33"/>
    <w:rsid w:val="00AA7CEB"/>
    <w:rsid w:val="00B04B0C"/>
    <w:rsid w:val="00B2596C"/>
    <w:rsid w:val="00B45B6E"/>
    <w:rsid w:val="00BA2677"/>
    <w:rsid w:val="00C23EFC"/>
    <w:rsid w:val="00C27F81"/>
    <w:rsid w:val="00C33CCA"/>
    <w:rsid w:val="00C36206"/>
    <w:rsid w:val="00C631A3"/>
    <w:rsid w:val="00C63618"/>
    <w:rsid w:val="00C7667D"/>
    <w:rsid w:val="00C83021"/>
    <w:rsid w:val="00CA586F"/>
    <w:rsid w:val="00CD0598"/>
    <w:rsid w:val="00CD3194"/>
    <w:rsid w:val="00CE449B"/>
    <w:rsid w:val="00D06B5C"/>
    <w:rsid w:val="00D06CF9"/>
    <w:rsid w:val="00D10A8D"/>
    <w:rsid w:val="00D215AF"/>
    <w:rsid w:val="00D238E4"/>
    <w:rsid w:val="00D303C8"/>
    <w:rsid w:val="00D37EBA"/>
    <w:rsid w:val="00D72CAB"/>
    <w:rsid w:val="00D805E0"/>
    <w:rsid w:val="00D821ED"/>
    <w:rsid w:val="00D87552"/>
    <w:rsid w:val="00DA0401"/>
    <w:rsid w:val="00DD00A2"/>
    <w:rsid w:val="00DE5555"/>
    <w:rsid w:val="00DF1E2F"/>
    <w:rsid w:val="00E0030F"/>
    <w:rsid w:val="00E0611C"/>
    <w:rsid w:val="00E118DC"/>
    <w:rsid w:val="00E21C8D"/>
    <w:rsid w:val="00E63639"/>
    <w:rsid w:val="00ED15E1"/>
    <w:rsid w:val="00EE73FD"/>
    <w:rsid w:val="00F31207"/>
    <w:rsid w:val="00F445F5"/>
    <w:rsid w:val="00FB7845"/>
    <w:rsid w:val="00FC38E3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7652C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hue bui</cp:lastModifiedBy>
  <cp:revision>87</cp:revision>
  <dcterms:created xsi:type="dcterms:W3CDTF">2017-02-09T03:21:00Z</dcterms:created>
  <dcterms:modified xsi:type="dcterms:W3CDTF">2022-07-05T06:35:00Z</dcterms:modified>
</cp:coreProperties>
</file>