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143B48" w:rsidRDefault="00143B48" w:rsidP="00143B48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Lĩnh vực/ngành nghề</w:t>
      </w:r>
      <w:r w:rsidRPr="004A5231">
        <w:rPr>
          <w:rFonts w:ascii="Times New Roman" w:hAnsi="Times New Roman" w:cs="Times New Roman"/>
        </w:rPr>
        <w:t>: 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2409"/>
        <w:gridCol w:w="2977"/>
        <w:gridCol w:w="1134"/>
      </w:tblGrid>
      <w:tr w:rsidR="00143B48" w:rsidTr="003404BB">
        <w:trPr>
          <w:trHeight w:val="322"/>
        </w:trPr>
        <w:tc>
          <w:tcPr>
            <w:tcW w:w="2807" w:type="dxa"/>
            <w:vAlign w:val="center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409" w:type="dxa"/>
            <w:vAlign w:val="center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2977" w:type="dxa"/>
            <w:vAlign w:val="center"/>
          </w:tcPr>
          <w:p w:rsidR="00143B48" w:rsidRDefault="00143B48" w:rsidP="003404BB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  <w:r w:rsidR="003404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(04 ngày)</w:t>
            </w:r>
          </w:p>
        </w:tc>
        <w:tc>
          <w:tcPr>
            <w:tcW w:w="1134" w:type="dxa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Đăng ký</w:t>
            </w:r>
          </w:p>
        </w:tc>
      </w:tr>
      <w:tr w:rsidR="00143B48" w:rsidTr="003404BB">
        <w:trPr>
          <w:trHeight w:val="385"/>
        </w:trPr>
        <w:tc>
          <w:tcPr>
            <w:tcW w:w="2807" w:type="dxa"/>
            <w:vMerge w:val="restart"/>
            <w:vAlign w:val="center"/>
          </w:tcPr>
          <w:p w:rsidR="00143B48" w:rsidRPr="002D45F1" w:rsidRDefault="00143B48" w:rsidP="00A123EC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D4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Cải tiến hiện trường sản xuất - </w:t>
            </w:r>
            <w:r w:rsidRPr="002D45F1">
              <w:rPr>
                <w:rFonts w:ascii="Times New Roman" w:hAnsi="Times New Roman"/>
                <w:b/>
                <w:bCs/>
                <w:szCs w:val="24"/>
              </w:rPr>
              <w:t>Gemba Kaizen</w:t>
            </w:r>
          </w:p>
        </w:tc>
        <w:tc>
          <w:tcPr>
            <w:tcW w:w="2409" w:type="dxa"/>
            <w:vAlign w:val="center"/>
          </w:tcPr>
          <w:p w:rsidR="00143B48" w:rsidRPr="002D45F1" w:rsidRDefault="00143B48" w:rsidP="00143B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45F1">
              <w:rPr>
                <w:rFonts w:ascii="Times New Roman" w:hAnsi="Times New Roman" w:cs="Times New Roman"/>
              </w:rPr>
              <w:t>Tại Hà Nội</w:t>
            </w:r>
          </w:p>
        </w:tc>
        <w:tc>
          <w:tcPr>
            <w:tcW w:w="2977" w:type="dxa"/>
            <w:vAlign w:val="center"/>
          </w:tcPr>
          <w:p w:rsidR="00143B48" w:rsidRPr="00DD00A2" w:rsidRDefault="007E4326" w:rsidP="00E1443F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23-24 &amp; </w:t>
            </w:r>
            <w:r w:rsidR="00E1443F">
              <w:rPr>
                <w:rFonts w:ascii="Times New Roman" w:hAnsi="Times New Roman" w:cs="Times New Roman"/>
              </w:rPr>
              <w:t>29-30</w:t>
            </w:r>
            <w:r w:rsidR="00143B48" w:rsidRPr="00A123EC">
              <w:rPr>
                <w:rFonts w:ascii="Times New Roman" w:hAnsi="Times New Roman" w:cs="Times New Roman"/>
              </w:rPr>
              <w:t>/08</w:t>
            </w:r>
            <w:r w:rsidR="00143B48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134" w:type="dxa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B48" w:rsidTr="003404BB">
        <w:trPr>
          <w:trHeight w:val="262"/>
        </w:trPr>
        <w:tc>
          <w:tcPr>
            <w:tcW w:w="2807" w:type="dxa"/>
            <w:vMerge/>
            <w:vAlign w:val="center"/>
          </w:tcPr>
          <w:p w:rsidR="00143B48" w:rsidRDefault="00143B48" w:rsidP="002A5826">
            <w:pPr>
              <w:spacing w:line="33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3B48" w:rsidRPr="002D45F1" w:rsidRDefault="00143B48" w:rsidP="00143B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45F1">
              <w:rPr>
                <w:rFonts w:ascii="Times New Roman" w:hAnsi="Times New Roman" w:cs="Times New Roman"/>
              </w:rPr>
              <w:t>Tại TP Hồ Chí Minh</w:t>
            </w:r>
          </w:p>
        </w:tc>
        <w:tc>
          <w:tcPr>
            <w:tcW w:w="2977" w:type="dxa"/>
            <w:vAlign w:val="center"/>
          </w:tcPr>
          <w:p w:rsidR="00143B48" w:rsidRDefault="007E4326" w:rsidP="00E1443F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24-25 &amp; </w:t>
            </w:r>
            <w:r w:rsidR="00E1443F">
              <w:rPr>
                <w:rFonts w:ascii="Times New Roman" w:hAnsi="Times New Roman" w:cs="Times New Roman"/>
              </w:rPr>
              <w:t>29-30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/0</w:t>
            </w:r>
            <w:r w:rsidR="00143B48">
              <w:rPr>
                <w:rFonts w:ascii="Times New Roman" w:hAnsi="Times New Roman" w:cs="Times New Roman"/>
              </w:rPr>
              <w:t>8/2019</w:t>
            </w:r>
          </w:p>
        </w:tc>
        <w:tc>
          <w:tcPr>
            <w:tcW w:w="1134" w:type="dxa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83E" w:rsidRPr="00646672" w:rsidRDefault="00646672" w:rsidP="00646672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646672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E2F07" wp14:editId="1B2F0081">
                <wp:simplePos x="0" y="0"/>
                <wp:positionH relativeFrom="column">
                  <wp:posOffset>104775</wp:posOffset>
                </wp:positionH>
                <wp:positionV relativeFrom="paragraph">
                  <wp:posOffset>216535</wp:posOffset>
                </wp:positionV>
                <wp:extent cx="238125" cy="171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72" w:rsidRDefault="00646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17.0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">
                <v:textbox>
                  <w:txbxContent>
                    <w:p w:rsidR="00646672" w:rsidRDefault="00646672"/>
                  </w:txbxContent>
                </v:textbox>
              </v:shape>
            </w:pict>
          </mc:Fallback>
        </mc:AlternateContent>
      </w:r>
      <w:r w:rsidR="00C36206" w:rsidRPr="00646672">
        <w:rPr>
          <w:rFonts w:ascii="Times New Roman" w:hAnsi="Times New Roman" w:cs="Times New Roman"/>
          <w:b/>
          <w:color w:val="0000CC"/>
        </w:rPr>
        <w:t xml:space="preserve"> </w:t>
      </w:r>
      <w:r w:rsidRPr="00646672">
        <w:rPr>
          <w:rFonts w:ascii="Times New Roman" w:hAnsi="Times New Roman" w:cs="Times New Roman"/>
          <w:b/>
          <w:color w:val="0000CC"/>
        </w:rPr>
        <w:t>PHÍ TH</w:t>
      </w:r>
      <w:r>
        <w:rPr>
          <w:rFonts w:ascii="Times New Roman" w:hAnsi="Times New Roman" w:cs="Times New Roman"/>
          <w:b/>
          <w:color w:val="0000CC"/>
        </w:rPr>
        <w:t>AM DỰ</w:t>
      </w:r>
    </w:p>
    <w:p w:rsidR="003643D4" w:rsidRPr="00143B48" w:rsidRDefault="00646672" w:rsidP="00143B48">
      <w:pPr>
        <w:pStyle w:val="ListParagraph"/>
        <w:numPr>
          <w:ilvl w:val="0"/>
          <w:numId w:val="4"/>
        </w:numPr>
        <w:spacing w:after="0" w:line="336" w:lineRule="auto"/>
        <w:ind w:left="284" w:hanging="426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646672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7BDE7" wp14:editId="256CF560">
                <wp:simplePos x="0" y="0"/>
                <wp:positionH relativeFrom="column">
                  <wp:posOffset>104775</wp:posOffset>
                </wp:positionH>
                <wp:positionV relativeFrom="paragraph">
                  <wp:posOffset>429895</wp:posOffset>
                </wp:positionV>
                <wp:extent cx="238125" cy="171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72" w:rsidRDefault="00646672" w:rsidP="00646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25pt;margin-top:33.8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">
                <v:textbox>
                  <w:txbxContent>
                    <w:p w:rsidR="00646672" w:rsidRDefault="00646672" w:rsidP="006466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143B48" w:rsidRPr="00143B48">
        <w:rPr>
          <w:rFonts w:ascii="Times New Roman" w:hAnsi="Times New Roman" w:cs="Times New Roman"/>
          <w:b/>
          <w:color w:val="FF0000"/>
          <w:sz w:val="24"/>
          <w:szCs w:val="24"/>
        </w:rPr>
        <w:t>MIỄN PHÍ</w:t>
      </w:r>
      <w:r w:rsidR="00143B48" w:rsidRPr="00143B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3B48" w:rsidRPr="00143B48">
        <w:rPr>
          <w:rFonts w:ascii="Times New Roman" w:hAnsi="Times New Roman" w:cs="Times New Roman"/>
          <w:color w:val="000099"/>
          <w:sz w:val="24"/>
          <w:szCs w:val="24"/>
        </w:rPr>
        <w:t>cho 06 Doanh nghiệp</w:t>
      </w:r>
      <w:r w:rsidR="00143B48">
        <w:rPr>
          <w:rFonts w:ascii="Times New Roman" w:hAnsi="Times New Roman" w:cs="Times New Roman"/>
          <w:color w:val="000099"/>
          <w:sz w:val="24"/>
          <w:szCs w:val="24"/>
        </w:rPr>
        <w:t xml:space="preserve"> (Nhựa, Cơ khí, Bao bì)</w:t>
      </w:r>
      <w:r w:rsidR="00143B48" w:rsidRPr="00143B48">
        <w:rPr>
          <w:rFonts w:ascii="Times New Roman" w:hAnsi="Times New Roman" w:cs="Times New Roman"/>
          <w:color w:val="000099"/>
          <w:sz w:val="24"/>
          <w:szCs w:val="24"/>
        </w:rPr>
        <w:t xml:space="preserve"> đăng ký tham gia chương trình tư vấn năm 2019 của Đề án.</w:t>
      </w:r>
    </w:p>
    <w:p w:rsidR="00143B48" w:rsidRPr="003404BB" w:rsidRDefault="00646672" w:rsidP="00143B48">
      <w:pPr>
        <w:pStyle w:val="ListParagraph"/>
        <w:numPr>
          <w:ilvl w:val="0"/>
          <w:numId w:val="4"/>
        </w:numPr>
        <w:spacing w:after="0" w:line="336" w:lineRule="auto"/>
        <w:ind w:left="284" w:hanging="426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646672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A9291" wp14:editId="1F0582A5">
                <wp:simplePos x="0" y="0"/>
                <wp:positionH relativeFrom="column">
                  <wp:posOffset>104775</wp:posOffset>
                </wp:positionH>
                <wp:positionV relativeFrom="paragraph">
                  <wp:posOffset>453390</wp:posOffset>
                </wp:positionV>
                <wp:extent cx="238125" cy="171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72" w:rsidRDefault="00646672" w:rsidP="00646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5pt;margin-top:35.7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">
                <v:textbox>
                  <w:txbxContent>
                    <w:p w:rsidR="00646672" w:rsidRDefault="00646672" w:rsidP="006466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      </w:t>
      </w:r>
      <w:r w:rsidR="00143B48" w:rsidRPr="00143B48">
        <w:rPr>
          <w:rFonts w:ascii="Times New Roman" w:hAnsi="Times New Roman" w:cs="Times New Roman"/>
          <w:bCs/>
          <w:color w:val="000099"/>
          <w:sz w:val="24"/>
          <w:szCs w:val="24"/>
        </w:rPr>
        <w:t>2.000.000/người</w:t>
      </w:r>
      <w:r w:rsidR="00143B48" w:rsidRPr="003404BB">
        <w:rPr>
          <w:rFonts w:ascii="Times New Roman" w:hAnsi="Times New Roman" w:cs="Times New Roman"/>
          <w:color w:val="000099"/>
          <w:sz w:val="24"/>
          <w:szCs w:val="24"/>
        </w:rPr>
        <w:t xml:space="preserve"> đối với các doanh nghiệp thuộc ngành </w:t>
      </w:r>
      <w:r w:rsidR="00571AA4">
        <w:rPr>
          <w:rFonts w:ascii="Times New Roman" w:hAnsi="Times New Roman" w:cs="Times New Roman"/>
          <w:color w:val="000099"/>
          <w:sz w:val="24"/>
          <w:szCs w:val="24"/>
        </w:rPr>
        <w:t xml:space="preserve">Cơ khí, Nhựa, Bao bì, </w:t>
      </w:r>
      <w:r w:rsidR="00143B48" w:rsidRPr="003404BB">
        <w:rPr>
          <w:rFonts w:ascii="Times New Roman" w:hAnsi="Times New Roman" w:cs="Times New Roman"/>
          <w:color w:val="000099"/>
          <w:sz w:val="24"/>
          <w:szCs w:val="24"/>
        </w:rPr>
        <w:t>Dệt may, Da giầy, Thép, Năng lượng, Hóa chất</w:t>
      </w:r>
      <w:r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143B48" w:rsidRPr="00143B48" w:rsidRDefault="00646672" w:rsidP="00143B48">
      <w:pPr>
        <w:pStyle w:val="ListParagraph"/>
        <w:numPr>
          <w:ilvl w:val="0"/>
          <w:numId w:val="4"/>
        </w:numPr>
        <w:spacing w:after="0" w:line="336" w:lineRule="auto"/>
        <w:ind w:left="284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       </w:t>
      </w:r>
      <w:r w:rsidR="00143B48" w:rsidRPr="003404BB">
        <w:rPr>
          <w:rFonts w:ascii="Times New Roman" w:hAnsi="Times New Roman" w:cs="Times New Roman"/>
          <w:color w:val="000099"/>
          <w:sz w:val="24"/>
          <w:szCs w:val="24"/>
        </w:rPr>
        <w:t xml:space="preserve">4.000.000 </w:t>
      </w:r>
      <w:r w:rsidR="00143B48" w:rsidRPr="00143B48">
        <w:rPr>
          <w:rFonts w:ascii="Times New Roman" w:hAnsi="Times New Roman" w:cs="Times New Roman"/>
          <w:color w:val="000099"/>
          <w:sz w:val="24"/>
          <w:szCs w:val="24"/>
        </w:rPr>
        <w:t>Các Doanh nghiệp/Cá nhân không thuộc 8 ngành ưu tiên trên</w:t>
      </w:r>
      <w:r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3562349</wp:posOffset>
                </wp:positionH>
                <wp:positionV relativeFrom="paragraph">
                  <wp:posOffset>98425</wp:posOffset>
                </wp:positionV>
                <wp:extent cx="2221865" cy="1314450"/>
                <wp:effectExtent l="0" t="0" r="260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5pt;margin-top:7.75pt;width:174.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2D45F1">
        <w:rPr>
          <w:rFonts w:ascii="Times New Roman" w:hAnsi="Times New Roman" w:cs="Times New Roman"/>
        </w:rPr>
        <w:t>05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  <w:r w:rsidR="00743615">
        <w:rPr>
          <w:rFonts w:ascii="Times New Roman" w:hAnsi="Times New Roman" w:cs="Times New Roman"/>
        </w:rPr>
        <w:t>P&amp;Q Solutions Co., Ltd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Tầng 3, </w:t>
      </w:r>
      <w:r w:rsidR="00743615">
        <w:rPr>
          <w:rFonts w:ascii="Times New Roman" w:hAnsi="Times New Roman" w:cs="Times New Roman"/>
        </w:rPr>
        <w:t xml:space="preserve">Tòa nhà Ngọc Khánh, </w:t>
      </w:r>
      <w:r>
        <w:rPr>
          <w:rFonts w:ascii="Times New Roman" w:hAnsi="Times New Roman" w:cs="Times New Roman"/>
        </w:rPr>
        <w:t>Số 37 Nguyễn Sơn, Long Biên, Hà Nội</w:t>
      </w:r>
    </w:p>
    <w:sectPr w:rsidR="00E21C8D" w:rsidRPr="0087783E" w:rsidSect="00A123EC">
      <w:headerReference w:type="even" r:id="rId10"/>
      <w:headerReference w:type="default" r:id="rId11"/>
      <w:headerReference w:type="first" r:id="rId12"/>
      <w:pgSz w:w="12240" w:h="15840"/>
      <w:pgMar w:top="534" w:right="1440" w:bottom="426" w:left="1440" w:header="27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52" w:rsidRDefault="005C5752" w:rsidP="0087783E">
      <w:pPr>
        <w:spacing w:after="0" w:line="240" w:lineRule="auto"/>
      </w:pPr>
      <w:r>
        <w:separator/>
      </w:r>
    </w:p>
  </w:endnote>
  <w:endnote w:type="continuationSeparator" w:id="0">
    <w:p w:rsidR="005C5752" w:rsidRDefault="005C5752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52" w:rsidRDefault="005C5752" w:rsidP="0087783E">
      <w:pPr>
        <w:spacing w:after="0" w:line="240" w:lineRule="auto"/>
      </w:pPr>
      <w:r>
        <w:separator/>
      </w:r>
    </w:p>
  </w:footnote>
  <w:footnote w:type="continuationSeparator" w:id="0">
    <w:p w:rsidR="005C5752" w:rsidRDefault="005C5752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5C57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5C5752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5C57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43D"/>
      </v:shape>
    </w:pict>
  </w:numPicBullet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C67B3"/>
    <w:multiLevelType w:val="hybridMultilevel"/>
    <w:tmpl w:val="112AE3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6E5C"/>
    <w:multiLevelType w:val="hybridMultilevel"/>
    <w:tmpl w:val="2E68B7DA"/>
    <w:lvl w:ilvl="0" w:tplc="CDBA04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A19D0"/>
    <w:rsid w:val="00143B48"/>
    <w:rsid w:val="00164EDD"/>
    <w:rsid w:val="001C0FF7"/>
    <w:rsid w:val="001E245E"/>
    <w:rsid w:val="001F5A5B"/>
    <w:rsid w:val="002100CD"/>
    <w:rsid w:val="00232BC3"/>
    <w:rsid w:val="002774A9"/>
    <w:rsid w:val="002A5826"/>
    <w:rsid w:val="002D45F1"/>
    <w:rsid w:val="002F4E92"/>
    <w:rsid w:val="00320623"/>
    <w:rsid w:val="003404BB"/>
    <w:rsid w:val="003643D4"/>
    <w:rsid w:val="00391608"/>
    <w:rsid w:val="00424315"/>
    <w:rsid w:val="004278CF"/>
    <w:rsid w:val="004623B5"/>
    <w:rsid w:val="00472797"/>
    <w:rsid w:val="0047687D"/>
    <w:rsid w:val="00487B77"/>
    <w:rsid w:val="004A5231"/>
    <w:rsid w:val="004B59E8"/>
    <w:rsid w:val="00526F20"/>
    <w:rsid w:val="00564B84"/>
    <w:rsid w:val="00571AA4"/>
    <w:rsid w:val="005C5752"/>
    <w:rsid w:val="005F2B37"/>
    <w:rsid w:val="006359F6"/>
    <w:rsid w:val="00646672"/>
    <w:rsid w:val="00657C52"/>
    <w:rsid w:val="006971BF"/>
    <w:rsid w:val="006C17D1"/>
    <w:rsid w:val="00705825"/>
    <w:rsid w:val="0072677F"/>
    <w:rsid w:val="00743615"/>
    <w:rsid w:val="007E4326"/>
    <w:rsid w:val="00807077"/>
    <w:rsid w:val="00834FCD"/>
    <w:rsid w:val="00840643"/>
    <w:rsid w:val="00861FA1"/>
    <w:rsid w:val="00867045"/>
    <w:rsid w:val="00870E38"/>
    <w:rsid w:val="0087783E"/>
    <w:rsid w:val="00892B6F"/>
    <w:rsid w:val="00894BBB"/>
    <w:rsid w:val="008B3966"/>
    <w:rsid w:val="008C196E"/>
    <w:rsid w:val="008C3133"/>
    <w:rsid w:val="008F2807"/>
    <w:rsid w:val="00935EAF"/>
    <w:rsid w:val="0094263A"/>
    <w:rsid w:val="00962927"/>
    <w:rsid w:val="00991053"/>
    <w:rsid w:val="00993D8B"/>
    <w:rsid w:val="009F01A0"/>
    <w:rsid w:val="00A123EC"/>
    <w:rsid w:val="00A26F2B"/>
    <w:rsid w:val="00A97983"/>
    <w:rsid w:val="00AC6E39"/>
    <w:rsid w:val="00B14555"/>
    <w:rsid w:val="00B45B6E"/>
    <w:rsid w:val="00C27F81"/>
    <w:rsid w:val="00C34E00"/>
    <w:rsid w:val="00C36206"/>
    <w:rsid w:val="00C63618"/>
    <w:rsid w:val="00C87B50"/>
    <w:rsid w:val="00CE7CA5"/>
    <w:rsid w:val="00D06CF9"/>
    <w:rsid w:val="00D06FCD"/>
    <w:rsid w:val="00D303C8"/>
    <w:rsid w:val="00D37EBA"/>
    <w:rsid w:val="00DA0401"/>
    <w:rsid w:val="00DB54B9"/>
    <w:rsid w:val="00DD00A2"/>
    <w:rsid w:val="00E0611C"/>
    <w:rsid w:val="00E1443F"/>
    <w:rsid w:val="00E21C8D"/>
    <w:rsid w:val="00E3549E"/>
    <w:rsid w:val="00E616C0"/>
    <w:rsid w:val="00E678B5"/>
    <w:rsid w:val="00F31207"/>
    <w:rsid w:val="00F445F5"/>
    <w:rsid w:val="00F55941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9C9B-A3BF-4BB4-AC61-FA237857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dcterms:created xsi:type="dcterms:W3CDTF">2019-07-31T04:09:00Z</dcterms:created>
  <dcterms:modified xsi:type="dcterms:W3CDTF">2019-08-07T06:23:00Z</dcterms:modified>
</cp:coreProperties>
</file>