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48" w:rsidRPr="008B5F25" w:rsidRDefault="008B5F25" w:rsidP="008B5F25">
      <w:pPr>
        <w:jc w:val="center"/>
        <w:rPr>
          <w:b/>
          <w:sz w:val="28"/>
        </w:rPr>
      </w:pPr>
      <w:r w:rsidRPr="008B5F25">
        <w:rPr>
          <w:b/>
          <w:sz w:val="28"/>
        </w:rPr>
        <w:t>CHƯƠNG TRÌNH HỘI THẢO</w:t>
      </w:r>
    </w:p>
    <w:p w:rsidR="008B5F25" w:rsidRPr="008B5F25" w:rsidRDefault="008B5F25" w:rsidP="008B5F25">
      <w:pPr>
        <w:jc w:val="center"/>
        <w:rPr>
          <w:b/>
          <w:caps/>
          <w:sz w:val="28"/>
        </w:rPr>
      </w:pPr>
      <w:r w:rsidRPr="008B5F25">
        <w:rPr>
          <w:b/>
          <w:caps/>
          <w:sz w:val="28"/>
        </w:rPr>
        <w:t>“Viễn cảnh năng suất chất lượng năm 2015 và tiếp theo:                                      Tinh gọn hóa để cạnh tranh thành công”</w:t>
      </w:r>
    </w:p>
    <w:p w:rsidR="008B5F25" w:rsidRDefault="00585DD4">
      <w:r>
        <w:t>Thời gian:</w:t>
      </w:r>
      <w:r>
        <w:tab/>
        <w:t>Thứ Sáu, ngày 23 tháng 01 năm 2015 (Sáng, từ 08:30 đến 12:00).</w:t>
      </w:r>
    </w:p>
    <w:p w:rsidR="00585DD4" w:rsidRDefault="00585DD4" w:rsidP="00CC18EF">
      <w:pPr>
        <w:ind w:left="1440" w:hanging="1440"/>
      </w:pPr>
      <w:r>
        <w:t>Địa điểm:</w:t>
      </w:r>
      <w:r>
        <w:tab/>
      </w:r>
      <w:r w:rsidR="00CC18EF">
        <w:t>T</w:t>
      </w:r>
      <w:r w:rsidR="00CC18EF" w:rsidRPr="00CC18EF">
        <w:t>ầng 8, Lô D25 - Tòa nhà Bộ Kế hoạch và Đầu tư, ngõ 8B - Đường Tôn Thất Thuyết - Cầu Giấy - Hà Nội</w:t>
      </w:r>
      <w:r>
        <w:t>.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272"/>
      </w:tblGrid>
      <w:tr w:rsidR="00585DD4" w:rsidTr="0040309E">
        <w:tc>
          <w:tcPr>
            <w:tcW w:w="1475" w:type="dxa"/>
          </w:tcPr>
          <w:p w:rsidR="00585DD4" w:rsidRPr="00585DD4" w:rsidRDefault="00585DD4" w:rsidP="00585DD4">
            <w:pPr>
              <w:spacing w:before="120" w:line="264" w:lineRule="auto"/>
              <w:jc w:val="center"/>
              <w:rPr>
                <w:b/>
              </w:rPr>
            </w:pPr>
            <w:r w:rsidRPr="00585DD4">
              <w:rPr>
                <w:b/>
              </w:rPr>
              <w:t>Thời gian</w:t>
            </w:r>
          </w:p>
        </w:tc>
        <w:tc>
          <w:tcPr>
            <w:tcW w:w="8272" w:type="dxa"/>
          </w:tcPr>
          <w:p w:rsidR="00585DD4" w:rsidRPr="00585DD4" w:rsidRDefault="00585DD4" w:rsidP="005E46CA">
            <w:pPr>
              <w:spacing w:before="120" w:line="264" w:lineRule="auto"/>
              <w:jc w:val="center"/>
              <w:rPr>
                <w:b/>
              </w:rPr>
            </w:pPr>
            <w:r w:rsidRPr="00585DD4">
              <w:rPr>
                <w:b/>
              </w:rPr>
              <w:t>Nội dung</w:t>
            </w:r>
          </w:p>
        </w:tc>
      </w:tr>
      <w:tr w:rsidR="00585DD4" w:rsidTr="0040309E">
        <w:tc>
          <w:tcPr>
            <w:tcW w:w="1475" w:type="dxa"/>
          </w:tcPr>
          <w:p w:rsidR="00585DD4" w:rsidRDefault="00585DD4" w:rsidP="00585DD4">
            <w:pPr>
              <w:spacing w:before="120" w:line="264" w:lineRule="auto"/>
            </w:pPr>
            <w:r>
              <w:t>08:00 – 08:30</w:t>
            </w:r>
          </w:p>
        </w:tc>
        <w:tc>
          <w:tcPr>
            <w:tcW w:w="8272" w:type="dxa"/>
          </w:tcPr>
          <w:p w:rsidR="00585DD4" w:rsidRPr="005E46CA" w:rsidRDefault="00585DD4" w:rsidP="005E46CA">
            <w:pPr>
              <w:spacing w:before="120" w:line="264" w:lineRule="auto"/>
              <w:jc w:val="both"/>
              <w:rPr>
                <w:b/>
              </w:rPr>
            </w:pPr>
            <w:r w:rsidRPr="005E46CA">
              <w:rPr>
                <w:b/>
              </w:rPr>
              <w:t>Đón tiếp và đăng ký đại biểu</w:t>
            </w:r>
          </w:p>
        </w:tc>
      </w:tr>
      <w:tr w:rsidR="00585DD4" w:rsidTr="0040309E">
        <w:tc>
          <w:tcPr>
            <w:tcW w:w="1475" w:type="dxa"/>
          </w:tcPr>
          <w:p w:rsidR="00585DD4" w:rsidRDefault="00585DD4" w:rsidP="00585DD4">
            <w:pPr>
              <w:spacing w:before="120" w:line="264" w:lineRule="auto"/>
            </w:pPr>
            <w:r>
              <w:t>08</w:t>
            </w:r>
            <w:r w:rsidR="00891A02">
              <w:t>:30 – 08:45</w:t>
            </w:r>
          </w:p>
        </w:tc>
        <w:tc>
          <w:tcPr>
            <w:tcW w:w="8272" w:type="dxa"/>
          </w:tcPr>
          <w:p w:rsidR="00585DD4" w:rsidRPr="005E46CA" w:rsidRDefault="00891A02" w:rsidP="005E46CA">
            <w:pPr>
              <w:spacing w:before="120" w:line="264" w:lineRule="auto"/>
              <w:jc w:val="both"/>
              <w:rPr>
                <w:b/>
              </w:rPr>
            </w:pPr>
            <w:r w:rsidRPr="005E46CA">
              <w:rPr>
                <w:b/>
              </w:rPr>
              <w:t>Phát biểu khai mạc hội thảo</w:t>
            </w:r>
          </w:p>
          <w:p w:rsidR="00891A02" w:rsidRDefault="00891A02" w:rsidP="00CC18EF">
            <w:pPr>
              <w:spacing w:before="120" w:line="264" w:lineRule="auto"/>
              <w:jc w:val="both"/>
            </w:pPr>
            <w:r>
              <w:t xml:space="preserve">Ông </w:t>
            </w:r>
            <w:r w:rsidR="00CC18EF">
              <w:t>Nguyễn Mạnh Hùng</w:t>
            </w:r>
            <w:r>
              <w:t xml:space="preserve">, Giám đốc </w:t>
            </w:r>
            <w:r w:rsidR="00CC18EF">
              <w:t>Trung tâm Hỗ trợ DN NVV Phía Bắc</w:t>
            </w:r>
          </w:p>
        </w:tc>
      </w:tr>
      <w:tr w:rsidR="00585DD4" w:rsidTr="0040309E">
        <w:tc>
          <w:tcPr>
            <w:tcW w:w="1475" w:type="dxa"/>
          </w:tcPr>
          <w:p w:rsidR="00585DD4" w:rsidRDefault="00891A02" w:rsidP="00585DD4">
            <w:pPr>
              <w:spacing w:before="120" w:line="264" w:lineRule="auto"/>
            </w:pPr>
            <w:r>
              <w:t>08:45 – 09:10</w:t>
            </w:r>
          </w:p>
        </w:tc>
        <w:tc>
          <w:tcPr>
            <w:tcW w:w="8272" w:type="dxa"/>
          </w:tcPr>
          <w:p w:rsidR="00585DD4" w:rsidRPr="005E46CA" w:rsidRDefault="00891A02" w:rsidP="005E46CA">
            <w:pPr>
              <w:spacing w:before="120" w:line="264" w:lineRule="auto"/>
              <w:jc w:val="both"/>
              <w:rPr>
                <w:b/>
              </w:rPr>
            </w:pPr>
            <w:r w:rsidRPr="005E46CA">
              <w:rPr>
                <w:b/>
              </w:rPr>
              <w:t>Môi trường vĩ mô: Thách thức và cơ hội với hoạt động năng suất chất lượng trong doanh nghiệp</w:t>
            </w:r>
          </w:p>
          <w:p w:rsidR="00891A02" w:rsidRPr="005E46CA" w:rsidRDefault="00891A02" w:rsidP="005E46CA">
            <w:pPr>
              <w:spacing w:before="120" w:line="264" w:lineRule="auto"/>
              <w:jc w:val="both"/>
              <w:rPr>
                <w:i/>
                <w:sz w:val="22"/>
              </w:rPr>
            </w:pPr>
            <w:r w:rsidRPr="005E46CA">
              <w:rPr>
                <w:i/>
                <w:sz w:val="22"/>
              </w:rPr>
              <w:t>(Các thách thức cạnh tranh</w:t>
            </w:r>
            <w:r w:rsidR="005E46CA" w:rsidRPr="005E46CA">
              <w:rPr>
                <w:i/>
                <w:sz w:val="22"/>
              </w:rPr>
              <w:t xml:space="preserve"> với doanh nghiệp Việt Nam</w:t>
            </w:r>
            <w:r w:rsidRPr="005E46CA">
              <w:rPr>
                <w:i/>
                <w:sz w:val="22"/>
              </w:rPr>
              <w:t xml:space="preserve"> trong quá trình hội nhập sâu của nền kinh tế theo các cam kết quốc tế, đa phương và song phương; Các chủ trương và chính sách</w:t>
            </w:r>
            <w:r w:rsidR="005E46CA" w:rsidRPr="005E46CA">
              <w:rPr>
                <w:i/>
                <w:sz w:val="22"/>
              </w:rPr>
              <w:t xml:space="preserve"> của Chính phủ trong</w:t>
            </w:r>
            <w:r w:rsidRPr="005E46CA">
              <w:rPr>
                <w:i/>
                <w:sz w:val="22"/>
              </w:rPr>
              <w:t xml:space="preserve"> hỗ trợ doanh nghiệp phát triển năng suất chất lượng</w:t>
            </w:r>
            <w:r w:rsidR="005E46CA" w:rsidRPr="005E46CA">
              <w:rPr>
                <w:i/>
                <w:sz w:val="22"/>
              </w:rPr>
              <w:t>)</w:t>
            </w:r>
          </w:p>
          <w:p w:rsidR="00891A02" w:rsidRDefault="00891A02" w:rsidP="005E46CA">
            <w:pPr>
              <w:spacing w:before="120" w:line="264" w:lineRule="auto"/>
              <w:jc w:val="both"/>
            </w:pPr>
            <w:r>
              <w:t>Tiến sỹ Vũ Văn Diện, Nguyên Phó Tổng cục trưởng – Tổng cục Tiêu chuẩn Đo lường Chất lượng</w:t>
            </w:r>
          </w:p>
        </w:tc>
      </w:tr>
      <w:tr w:rsidR="00585DD4" w:rsidTr="0040309E">
        <w:tc>
          <w:tcPr>
            <w:tcW w:w="1475" w:type="dxa"/>
          </w:tcPr>
          <w:p w:rsidR="00585DD4" w:rsidRDefault="005E46CA" w:rsidP="005E46CA">
            <w:pPr>
              <w:spacing w:before="120" w:line="264" w:lineRule="auto"/>
            </w:pPr>
            <w:r>
              <w:t>09:15 – 09:45</w:t>
            </w:r>
          </w:p>
        </w:tc>
        <w:tc>
          <w:tcPr>
            <w:tcW w:w="8272" w:type="dxa"/>
          </w:tcPr>
          <w:p w:rsidR="00585DD4" w:rsidRDefault="005E46CA" w:rsidP="005E46CA">
            <w:pPr>
              <w:spacing w:before="120" w:line="264" w:lineRule="auto"/>
              <w:jc w:val="both"/>
              <w:rPr>
                <w:b/>
              </w:rPr>
            </w:pPr>
            <w:r w:rsidRPr="005E46CA">
              <w:rPr>
                <w:b/>
              </w:rPr>
              <w:t>Chiến lược năng suất chất lượng trong doanh nghiệp: Chiến thắng trong cạnh tranh và phát triển bền vững</w:t>
            </w:r>
          </w:p>
          <w:p w:rsidR="008202C5" w:rsidRPr="008202C5" w:rsidRDefault="008202C5" w:rsidP="005E46CA">
            <w:pPr>
              <w:spacing w:before="120" w:line="264" w:lineRule="auto"/>
              <w:jc w:val="both"/>
              <w:rPr>
                <w:i/>
                <w:sz w:val="22"/>
              </w:rPr>
            </w:pPr>
            <w:r w:rsidRPr="008202C5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 xml:space="preserve">Vai trò của năng suất và chất lượng trong sự phát triển của doanh nghiệp – Khuôn khổ giải pháp phát triển năng suất chất lượng – </w:t>
            </w:r>
            <w:r w:rsidR="00EB5409">
              <w:rPr>
                <w:i/>
                <w:sz w:val="22"/>
              </w:rPr>
              <w:t xml:space="preserve">Quản trị tinh gọn (Lean Manufacutrring) – </w:t>
            </w:r>
            <w:r>
              <w:rPr>
                <w:i/>
                <w:sz w:val="22"/>
              </w:rPr>
              <w:t>Tích hợp chiến lược và kế hoạch thực thi</w:t>
            </w:r>
            <w:r w:rsidR="00EB5409">
              <w:rPr>
                <w:i/>
                <w:sz w:val="22"/>
              </w:rPr>
              <w:t xml:space="preserve"> trong doanh nghiệp)</w:t>
            </w:r>
          </w:p>
          <w:p w:rsidR="005E46CA" w:rsidRDefault="005E46CA" w:rsidP="005E46CA">
            <w:pPr>
              <w:spacing w:before="120" w:line="264" w:lineRule="auto"/>
              <w:jc w:val="both"/>
            </w:pPr>
            <w:r>
              <w:t>Ông Phạm Minh Thắng, Giám đốc P&amp;Q Solutions &amp; Ông Lê Chí Quân, Chuyên gia cố vấn về Lean Manufacturing</w:t>
            </w:r>
          </w:p>
        </w:tc>
      </w:tr>
      <w:tr w:rsidR="00585DD4" w:rsidTr="0040309E">
        <w:tc>
          <w:tcPr>
            <w:tcW w:w="1475" w:type="dxa"/>
          </w:tcPr>
          <w:p w:rsidR="00585DD4" w:rsidRDefault="005E46CA" w:rsidP="00585DD4">
            <w:pPr>
              <w:spacing w:before="120" w:line="264" w:lineRule="auto"/>
            </w:pPr>
            <w:r>
              <w:t>09:45 – 10:15</w:t>
            </w:r>
          </w:p>
        </w:tc>
        <w:tc>
          <w:tcPr>
            <w:tcW w:w="8272" w:type="dxa"/>
          </w:tcPr>
          <w:p w:rsidR="00585DD4" w:rsidRPr="008202C5" w:rsidRDefault="008202C5" w:rsidP="005E46CA">
            <w:pPr>
              <w:spacing w:before="120" w:line="264" w:lineRule="auto"/>
              <w:jc w:val="both"/>
              <w:rPr>
                <w:b/>
              </w:rPr>
            </w:pPr>
            <w:r w:rsidRPr="008202C5">
              <w:rPr>
                <w:b/>
              </w:rPr>
              <w:t>Giải khát</w:t>
            </w:r>
            <w:r w:rsidR="005E46CA" w:rsidRPr="008202C5">
              <w:rPr>
                <w:b/>
              </w:rPr>
              <w:t xml:space="preserve"> và thảo luận bên lề</w:t>
            </w:r>
          </w:p>
        </w:tc>
      </w:tr>
      <w:tr w:rsidR="008202C5" w:rsidTr="0040309E">
        <w:tc>
          <w:tcPr>
            <w:tcW w:w="1475" w:type="dxa"/>
          </w:tcPr>
          <w:p w:rsidR="008202C5" w:rsidRDefault="008202C5" w:rsidP="008202C5">
            <w:pPr>
              <w:spacing w:before="120" w:line="264" w:lineRule="auto"/>
            </w:pPr>
            <w:r>
              <w:t>10:30 – 10:50</w:t>
            </w:r>
          </w:p>
        </w:tc>
        <w:tc>
          <w:tcPr>
            <w:tcW w:w="8272" w:type="dxa"/>
          </w:tcPr>
          <w:p w:rsidR="008202C5" w:rsidRPr="008202C5" w:rsidRDefault="008202C5" w:rsidP="008202C5">
            <w:pPr>
              <w:spacing w:before="120" w:line="264" w:lineRule="auto"/>
              <w:jc w:val="both"/>
              <w:rPr>
                <w:b/>
              </w:rPr>
            </w:pPr>
            <w:r w:rsidRPr="008202C5">
              <w:rPr>
                <w:b/>
              </w:rPr>
              <w:t>Giới thiệu chương trình hỗ trợ đào tạo phát triển nguồn nhân lực cho doanh nghiệp nhỏ và vừa năm 2015</w:t>
            </w:r>
          </w:p>
          <w:p w:rsidR="008202C5" w:rsidRDefault="00CC18EF" w:rsidP="00CC18EF">
            <w:pPr>
              <w:spacing w:before="120" w:line="264" w:lineRule="auto"/>
              <w:jc w:val="both"/>
            </w:pPr>
            <w:bookmarkStart w:id="0" w:name="_GoBack"/>
            <w:bookmarkEnd w:id="0"/>
            <w:r w:rsidRPr="00CC18EF">
              <w:t>Ông Chu Vũ Việt</w:t>
            </w:r>
            <w:r w:rsidR="008202C5">
              <w:t xml:space="preserve">, </w:t>
            </w:r>
            <w:r>
              <w:t>Trưởng phòng Đào tạo -</w:t>
            </w:r>
            <w:r w:rsidR="008202C5">
              <w:t xml:space="preserve"> Trung tâm hỗ trợ doanh nghiệp nhỏ và vừa phía Bắc (TAC).</w:t>
            </w:r>
          </w:p>
        </w:tc>
      </w:tr>
      <w:tr w:rsidR="008202C5" w:rsidTr="0040309E">
        <w:tc>
          <w:tcPr>
            <w:tcW w:w="1475" w:type="dxa"/>
          </w:tcPr>
          <w:p w:rsidR="008202C5" w:rsidRDefault="00EB5409" w:rsidP="008202C5">
            <w:pPr>
              <w:spacing w:before="120" w:line="264" w:lineRule="auto"/>
            </w:pPr>
            <w:r>
              <w:t>10:55 – 11:20</w:t>
            </w:r>
          </w:p>
        </w:tc>
        <w:tc>
          <w:tcPr>
            <w:tcW w:w="8272" w:type="dxa"/>
          </w:tcPr>
          <w:p w:rsidR="008202C5" w:rsidRPr="00EB5409" w:rsidRDefault="00EB5409" w:rsidP="008202C5">
            <w:pPr>
              <w:spacing w:before="120" w:line="264" w:lineRule="auto"/>
              <w:jc w:val="both"/>
              <w:rPr>
                <w:b/>
              </w:rPr>
            </w:pPr>
            <w:r w:rsidRPr="00EB5409">
              <w:rPr>
                <w:b/>
              </w:rPr>
              <w:t>Chia sẻ kinh nghiệm hoạch định và triển khai Kế hoạch trung hạn phát triển năng suất chất lượng trong doanh nghiệp</w:t>
            </w:r>
          </w:p>
          <w:p w:rsidR="00EB5409" w:rsidRPr="00EB5409" w:rsidRDefault="00EB5409" w:rsidP="008202C5">
            <w:pPr>
              <w:spacing w:before="120" w:line="264" w:lineRule="auto"/>
              <w:jc w:val="both"/>
              <w:rPr>
                <w:i/>
                <w:sz w:val="22"/>
              </w:rPr>
            </w:pPr>
            <w:r w:rsidRPr="008202C5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Các thách thức trong quản trị tác nghiệp và năng suất chất lượng – Vấn đề tích hợp hệ thống và tinh gọn hóa hoạt động quản trị tác nghiệp – Kế hoạch chuyển đổ</w:t>
            </w:r>
            <w:r w:rsidR="00CC18EF">
              <w:rPr>
                <w:i/>
                <w:sz w:val="22"/>
              </w:rPr>
              <w:t>i &amp;</w:t>
            </w:r>
            <w:r>
              <w:rPr>
                <w:i/>
                <w:sz w:val="22"/>
              </w:rPr>
              <w:t xml:space="preserve"> kinh nghiệm)</w:t>
            </w:r>
          </w:p>
          <w:p w:rsidR="00EB5409" w:rsidRDefault="00EB5409" w:rsidP="008202C5">
            <w:pPr>
              <w:spacing w:before="120" w:line="264" w:lineRule="auto"/>
              <w:jc w:val="both"/>
            </w:pPr>
            <w:r>
              <w:t>Ông Phạm Văn Đông, Giám đốc Công ty TNHH Nam Dược</w:t>
            </w:r>
          </w:p>
        </w:tc>
      </w:tr>
      <w:tr w:rsidR="00585DD4" w:rsidTr="0040309E">
        <w:tc>
          <w:tcPr>
            <w:tcW w:w="1475" w:type="dxa"/>
          </w:tcPr>
          <w:p w:rsidR="00585DD4" w:rsidRDefault="00EB5409" w:rsidP="00585DD4">
            <w:pPr>
              <w:spacing w:before="120" w:line="264" w:lineRule="auto"/>
            </w:pPr>
            <w:r>
              <w:t>11:25 – 11:55</w:t>
            </w:r>
          </w:p>
        </w:tc>
        <w:tc>
          <w:tcPr>
            <w:tcW w:w="8272" w:type="dxa"/>
          </w:tcPr>
          <w:p w:rsidR="00585DD4" w:rsidRPr="00093E69" w:rsidRDefault="00093E69" w:rsidP="005E46CA">
            <w:pPr>
              <w:spacing w:before="120" w:line="264" w:lineRule="auto"/>
              <w:jc w:val="both"/>
              <w:rPr>
                <w:b/>
              </w:rPr>
            </w:pPr>
            <w:r w:rsidRPr="00093E69">
              <w:rPr>
                <w:b/>
              </w:rPr>
              <w:t>Hỏi đáp và Thảo luận mở rộng</w:t>
            </w:r>
          </w:p>
          <w:p w:rsidR="00093E69" w:rsidRDefault="00093E69" w:rsidP="005E46CA">
            <w:pPr>
              <w:spacing w:before="120" w:line="264" w:lineRule="auto"/>
              <w:jc w:val="both"/>
            </w:pPr>
            <w:r>
              <w:t>Ông Phạm Minh Thắng, Giám đốc P&amp;Q Solutions điều phối phần thảo luận</w:t>
            </w:r>
          </w:p>
        </w:tc>
      </w:tr>
      <w:tr w:rsidR="00585DD4" w:rsidTr="0040309E">
        <w:tc>
          <w:tcPr>
            <w:tcW w:w="1475" w:type="dxa"/>
          </w:tcPr>
          <w:p w:rsidR="00585DD4" w:rsidRDefault="00093E69" w:rsidP="00585DD4">
            <w:pPr>
              <w:spacing w:before="120" w:line="264" w:lineRule="auto"/>
            </w:pPr>
            <w:r>
              <w:t>12:00</w:t>
            </w:r>
          </w:p>
        </w:tc>
        <w:tc>
          <w:tcPr>
            <w:tcW w:w="8272" w:type="dxa"/>
          </w:tcPr>
          <w:p w:rsidR="00585DD4" w:rsidRPr="00093E69" w:rsidRDefault="00093E69" w:rsidP="005E46CA">
            <w:pPr>
              <w:spacing w:before="120" w:line="264" w:lineRule="auto"/>
              <w:jc w:val="both"/>
              <w:rPr>
                <w:b/>
              </w:rPr>
            </w:pPr>
            <w:r w:rsidRPr="00093E69">
              <w:rPr>
                <w:b/>
              </w:rPr>
              <w:t>Kết thúc hội thảo.</w:t>
            </w:r>
          </w:p>
        </w:tc>
      </w:tr>
    </w:tbl>
    <w:p w:rsidR="00585DD4" w:rsidRPr="00247960" w:rsidRDefault="00585DD4" w:rsidP="00247960">
      <w:pPr>
        <w:rPr>
          <w:b/>
          <w:sz w:val="6"/>
        </w:rPr>
      </w:pPr>
    </w:p>
    <w:sectPr w:rsidR="00585DD4" w:rsidRPr="00247960" w:rsidSect="0040309E">
      <w:headerReference w:type="first" r:id="rId7"/>
      <w:pgSz w:w="11907" w:h="16840" w:code="9"/>
      <w:pgMar w:top="1134" w:right="1134" w:bottom="851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7A" w:rsidRDefault="0037137A" w:rsidP="00A75114">
      <w:pPr>
        <w:spacing w:before="0" w:line="240" w:lineRule="auto"/>
      </w:pPr>
      <w:r>
        <w:separator/>
      </w:r>
    </w:p>
  </w:endnote>
  <w:endnote w:type="continuationSeparator" w:id="0">
    <w:p w:rsidR="0037137A" w:rsidRDefault="0037137A" w:rsidP="00A7511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7A" w:rsidRDefault="0037137A" w:rsidP="00A75114">
      <w:pPr>
        <w:spacing w:before="0" w:line="240" w:lineRule="auto"/>
      </w:pPr>
      <w:r>
        <w:separator/>
      </w:r>
    </w:p>
  </w:footnote>
  <w:footnote w:type="continuationSeparator" w:id="0">
    <w:p w:rsidR="0037137A" w:rsidRDefault="0037137A" w:rsidP="00A7511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284"/>
      <w:gridCol w:w="4785"/>
    </w:tblGrid>
    <w:tr w:rsidR="000D3D06" w:rsidTr="000D3D06">
      <w:tc>
        <w:tcPr>
          <w:tcW w:w="4786" w:type="dxa"/>
        </w:tcPr>
        <w:p w:rsidR="000D3D06" w:rsidRDefault="000D3D06" w:rsidP="000D3D06">
          <w:pPr>
            <w:pStyle w:val="Header"/>
          </w:pPr>
          <w:r>
            <w:t>CỤC PHÁT TRIỂN DOANH NGHIỆP</w:t>
          </w:r>
        </w:p>
        <w:p w:rsidR="000D3D06" w:rsidRPr="0040309E" w:rsidRDefault="000D3D06" w:rsidP="000D3D06">
          <w:pPr>
            <w:pStyle w:val="Header"/>
            <w:rPr>
              <w:b/>
            </w:rPr>
          </w:pPr>
          <w:r w:rsidRPr="0040309E">
            <w:rPr>
              <w:b/>
            </w:rPr>
            <w:t>TRUNG TÂM HỖ TRỢ DOANH NGHIỆP NHỎ VÀ VỪA PHÍA BẮC (SME-TAC)</w:t>
          </w:r>
        </w:p>
      </w:tc>
      <w:tc>
        <w:tcPr>
          <w:tcW w:w="284" w:type="dxa"/>
        </w:tcPr>
        <w:p w:rsidR="000D3D06" w:rsidRDefault="000D3D06">
          <w:pPr>
            <w:pStyle w:val="Header"/>
          </w:pPr>
        </w:p>
      </w:tc>
      <w:tc>
        <w:tcPr>
          <w:tcW w:w="4785" w:type="dxa"/>
        </w:tcPr>
        <w:p w:rsidR="000D3D06" w:rsidRPr="000D3D06" w:rsidRDefault="000D3D06" w:rsidP="000D3D06">
          <w:pPr>
            <w:pStyle w:val="Header"/>
            <w:jc w:val="right"/>
            <w:rPr>
              <w:b/>
            </w:rPr>
          </w:pPr>
          <w:r w:rsidRPr="000D3D06">
            <w:rPr>
              <w:b/>
            </w:rPr>
            <w:t>CÔNG TY TNHH TƯ VẤN GIẢI PHÁP QUẢN LÝ NĂNG SUẤT CHẤT LƯỢNG</w:t>
          </w:r>
          <w:r>
            <w:rPr>
              <w:b/>
            </w:rPr>
            <w:t xml:space="preserve"> (P&amp;Q SOLUTIONS)</w:t>
          </w:r>
        </w:p>
      </w:tc>
    </w:tr>
  </w:tbl>
  <w:p w:rsidR="0040309E" w:rsidRPr="0040309E" w:rsidRDefault="0040309E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25"/>
    <w:rsid w:val="00043523"/>
    <w:rsid w:val="00080C3E"/>
    <w:rsid w:val="00093E69"/>
    <w:rsid w:val="000D3D06"/>
    <w:rsid w:val="000F2EF9"/>
    <w:rsid w:val="00204CC7"/>
    <w:rsid w:val="00211132"/>
    <w:rsid w:val="00247960"/>
    <w:rsid w:val="00257B0A"/>
    <w:rsid w:val="00291870"/>
    <w:rsid w:val="002B4A99"/>
    <w:rsid w:val="0037137A"/>
    <w:rsid w:val="00383481"/>
    <w:rsid w:val="0040309E"/>
    <w:rsid w:val="005162E7"/>
    <w:rsid w:val="00517132"/>
    <w:rsid w:val="00585DD4"/>
    <w:rsid w:val="0059128B"/>
    <w:rsid w:val="005B3FE5"/>
    <w:rsid w:val="005D01C2"/>
    <w:rsid w:val="005E46CA"/>
    <w:rsid w:val="005F5CBE"/>
    <w:rsid w:val="0064629D"/>
    <w:rsid w:val="006604CF"/>
    <w:rsid w:val="0067648A"/>
    <w:rsid w:val="008202C5"/>
    <w:rsid w:val="00891A02"/>
    <w:rsid w:val="00897212"/>
    <w:rsid w:val="008B5F25"/>
    <w:rsid w:val="00904178"/>
    <w:rsid w:val="009137E5"/>
    <w:rsid w:val="00953C71"/>
    <w:rsid w:val="009B203A"/>
    <w:rsid w:val="009F79D0"/>
    <w:rsid w:val="00A75114"/>
    <w:rsid w:val="00AB3A68"/>
    <w:rsid w:val="00B91185"/>
    <w:rsid w:val="00C243E4"/>
    <w:rsid w:val="00C35D65"/>
    <w:rsid w:val="00C675A0"/>
    <w:rsid w:val="00CC18EF"/>
    <w:rsid w:val="00E1369D"/>
    <w:rsid w:val="00EB5409"/>
    <w:rsid w:val="00FA0B64"/>
    <w:rsid w:val="00F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DD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11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114"/>
  </w:style>
  <w:style w:type="paragraph" w:styleId="Footer">
    <w:name w:val="footer"/>
    <w:basedOn w:val="Normal"/>
    <w:link w:val="FooterChar"/>
    <w:uiPriority w:val="99"/>
    <w:unhideWhenUsed/>
    <w:rsid w:val="00A7511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DD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11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114"/>
  </w:style>
  <w:style w:type="paragraph" w:styleId="Footer">
    <w:name w:val="footer"/>
    <w:basedOn w:val="Normal"/>
    <w:link w:val="FooterChar"/>
    <w:uiPriority w:val="99"/>
    <w:unhideWhenUsed/>
    <w:rsid w:val="00A7511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3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Phạm Minh Thắng</dc:creator>
  <cp:lastModifiedBy>Phạm Minh Thắng</cp:lastModifiedBy>
  <cp:revision>12</cp:revision>
  <cp:lastPrinted>2014-12-31T03:37:00Z</cp:lastPrinted>
  <dcterms:created xsi:type="dcterms:W3CDTF">2014-12-29T03:33:00Z</dcterms:created>
  <dcterms:modified xsi:type="dcterms:W3CDTF">2015-01-02T06:49:00Z</dcterms:modified>
</cp:coreProperties>
</file>